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7AEA0AF0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</w:t>
      </w:r>
      <w:r w:rsidR="00CC1198">
        <w:rPr>
          <w:rFonts w:ascii="Arial" w:hAnsi="Arial" w:cs="Arial"/>
          <w:b/>
          <w:sz w:val="24"/>
        </w:rPr>
        <w:t>6bis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bookmarkEnd w:id="0"/>
      <w:r w:rsidR="00643159" w:rsidRPr="00643159">
        <w:rPr>
          <w:rFonts w:ascii="Arial" w:hAnsi="Arial" w:cs="Arial"/>
          <w:b/>
          <w:sz w:val="24"/>
        </w:rPr>
        <w:t>R4-251435</w:t>
      </w:r>
      <w:r w:rsidR="00643159">
        <w:rPr>
          <w:rFonts w:ascii="Arial" w:hAnsi="Arial" w:cs="Arial"/>
          <w:b/>
          <w:sz w:val="24"/>
        </w:rPr>
        <w:t>5</w:t>
      </w:r>
      <w:r w:rsidR="00F40C55">
        <w:rPr>
          <w:rFonts w:ascii="Arial" w:hAnsi="Arial" w:cs="Arial"/>
          <w:b/>
          <w:sz w:val="24"/>
        </w:rPr>
        <w:t xml:space="preserve"> </w:t>
      </w:r>
      <w:r w:rsidR="00CC1198">
        <w:rPr>
          <w:rFonts w:ascii="Arial" w:hAnsi="Arial" w:cs="Arial"/>
          <w:b/>
          <w:sz w:val="24"/>
        </w:rPr>
        <w:t>Prague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CC1198">
        <w:rPr>
          <w:rFonts w:ascii="Arial" w:hAnsi="Arial" w:cs="Arial"/>
          <w:b/>
          <w:sz w:val="24"/>
        </w:rPr>
        <w:t>Czech Republic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586E83">
        <w:rPr>
          <w:rFonts w:ascii="Arial" w:hAnsi="Arial" w:cs="Arial"/>
          <w:b/>
          <w:sz w:val="24"/>
        </w:rPr>
        <w:t>1</w:t>
      </w:r>
      <w:r w:rsidR="00CC1198">
        <w:rPr>
          <w:rFonts w:ascii="Arial" w:hAnsi="Arial" w:cs="Arial"/>
          <w:b/>
          <w:sz w:val="24"/>
        </w:rPr>
        <w:t>3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CC1198">
        <w:rPr>
          <w:rFonts w:ascii="Arial" w:hAnsi="Arial" w:cs="Arial"/>
          <w:b/>
          <w:sz w:val="24"/>
        </w:rPr>
        <w:t>October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CC1198">
        <w:rPr>
          <w:rFonts w:ascii="Arial" w:hAnsi="Arial" w:cs="Arial"/>
          <w:b/>
          <w:sz w:val="24"/>
        </w:rPr>
        <w:t>17</w:t>
      </w:r>
      <w:r w:rsidR="00CC1198">
        <w:rPr>
          <w:rFonts w:ascii="Arial" w:hAnsi="Arial" w:cs="Arial"/>
          <w:b/>
          <w:sz w:val="24"/>
          <w:vertAlign w:val="superscript"/>
        </w:rPr>
        <w:t>th</w:t>
      </w:r>
      <w:r w:rsidR="00042AAB">
        <w:rPr>
          <w:rFonts w:ascii="Arial" w:hAnsi="Arial" w:cs="Arial"/>
          <w:b/>
          <w:sz w:val="24"/>
        </w:rPr>
        <w:t xml:space="preserve"> </w:t>
      </w:r>
      <w:r w:rsidR="00CC1198">
        <w:rPr>
          <w:rFonts w:ascii="Arial" w:hAnsi="Arial" w:cs="Arial"/>
          <w:b/>
          <w:sz w:val="24"/>
        </w:rPr>
        <w:t>October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55F21F05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E972A0">
        <w:rPr>
          <w:rFonts w:cs="Arial"/>
          <w:sz w:val="22"/>
        </w:rPr>
        <w:t>View</w:t>
      </w:r>
      <w:r w:rsidR="00B72042">
        <w:rPr>
          <w:rFonts w:cs="Arial"/>
          <w:sz w:val="22"/>
        </w:rPr>
        <w:t>s</w:t>
      </w:r>
      <w:r w:rsidR="00E972A0">
        <w:rPr>
          <w:rFonts w:cs="Arial"/>
          <w:sz w:val="22"/>
        </w:rPr>
        <w:t xml:space="preserve"> on PC1.5 with 2 Tx for FDD bands for handheld and FWA UE</w:t>
      </w:r>
    </w:p>
    <w:p w14:paraId="3C0E5A3C" w14:textId="5EB0DBA3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D72DDE">
        <w:rPr>
          <w:rFonts w:cs="Arial"/>
          <w:sz w:val="22"/>
        </w:rPr>
        <w:t>1.</w:t>
      </w:r>
      <w:r w:rsidR="006F236E">
        <w:rPr>
          <w:rFonts w:cs="Arial"/>
          <w:sz w:val="22"/>
        </w:rPr>
        <w:t>4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7E49194B" w14:textId="69497541" w:rsidR="002E2B79" w:rsidRDefault="00855086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MS Mincho" w:cs="Arial"/>
          <w:szCs w:val="18"/>
          <w:lang w:eastAsia="ja-JP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6F236E">
        <w:rPr>
          <w:rFonts w:eastAsia="SimSun" w:cs="Arial"/>
          <w:sz w:val="22"/>
          <w:szCs w:val="22"/>
          <w:lang w:val="en-US" w:eastAsia="zh-CN"/>
        </w:rPr>
        <w:t>NR_UE_RF_Ph5</w:t>
      </w:r>
      <w:r w:rsidR="006F236E" w:rsidRPr="006F236E">
        <w:rPr>
          <w:rFonts w:eastAsia="SimSun" w:cs="Arial"/>
          <w:sz w:val="22"/>
          <w:szCs w:val="22"/>
          <w:lang w:val="en-US" w:eastAsia="zh-CN"/>
        </w:rPr>
        <w:t>-Core</w:t>
      </w:r>
    </w:p>
    <w:p w14:paraId="3FA8A8EE" w14:textId="77777777" w:rsidR="00CC1198" w:rsidRPr="00A62DA7" w:rsidRDefault="00CC1198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C9345C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50A1118D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 has agreed a work item for</w:t>
      </w:r>
      <w:r w:rsidR="009B06AC">
        <w:rPr>
          <w:rFonts w:eastAsia="SimSun"/>
          <w:lang w:eastAsia="zh-CN"/>
        </w:rPr>
        <w:t xml:space="preserve"> FR1</w:t>
      </w:r>
      <w:r>
        <w:rPr>
          <w:rFonts w:eastAsia="SimSun"/>
          <w:lang w:eastAsia="zh-CN"/>
        </w:rPr>
        <w:t xml:space="preserve"> </w:t>
      </w:r>
      <w:r w:rsidR="00052B28">
        <w:rPr>
          <w:rFonts w:eastAsia="SimSun"/>
          <w:lang w:eastAsia="zh-CN"/>
        </w:rPr>
        <w:t xml:space="preserve">NR support </w:t>
      </w:r>
      <w:r w:rsidR="00C76BFE">
        <w:rPr>
          <w:rFonts w:eastAsia="SimSun"/>
          <w:lang w:eastAsia="zh-CN"/>
        </w:rPr>
        <w:t>to include</w:t>
      </w:r>
      <w:r w:rsidR="003A124C">
        <w:rPr>
          <w:rFonts w:eastAsia="SimSun"/>
          <w:lang w:eastAsia="zh-CN"/>
        </w:rPr>
        <w:t xml:space="preserve"> </w:t>
      </w:r>
      <w:r w:rsidR="00FD2D84">
        <w:rPr>
          <w:rFonts w:eastAsia="SimSun"/>
          <w:lang w:eastAsia="zh-CN"/>
        </w:rPr>
        <w:t xml:space="preserve">PC1.5 with 2 Tx for FDD bands n1 and n25 for handheld and FWA UE </w:t>
      </w:r>
      <w:r w:rsidR="003A124C">
        <w:rPr>
          <w:rFonts w:eastAsia="SimSun"/>
          <w:lang w:eastAsia="zh-CN"/>
        </w:rPr>
        <w:t xml:space="preserve">[1]. </w:t>
      </w:r>
      <w:r w:rsidR="000A23C8">
        <w:rPr>
          <w:rFonts w:eastAsia="SimSun"/>
          <w:lang w:eastAsia="zh-CN"/>
        </w:rPr>
        <w:t>Key p</w:t>
      </w:r>
      <w:r w:rsidR="003A124C">
        <w:rPr>
          <w:rFonts w:eastAsia="SimSun"/>
          <w:lang w:eastAsia="zh-CN"/>
        </w:rPr>
        <w:t>art</w:t>
      </w:r>
      <w:r w:rsidR="000A23C8">
        <w:rPr>
          <w:rFonts w:eastAsia="SimSun"/>
          <w:lang w:eastAsia="zh-CN"/>
        </w:rPr>
        <w:t>s</w:t>
      </w:r>
      <w:r w:rsidR="003A124C">
        <w:rPr>
          <w:rFonts w:eastAsia="SimSun"/>
          <w:lang w:eastAsia="zh-CN"/>
        </w:rPr>
        <w:t xml:space="preserve"> of the work item objectives for RAN4 </w:t>
      </w:r>
      <w:r w:rsidR="000A23C8">
        <w:rPr>
          <w:rFonts w:eastAsia="SimSun"/>
          <w:lang w:eastAsia="zh-CN"/>
        </w:rPr>
        <w:t>are</w:t>
      </w:r>
      <w:r w:rsidR="003A124C">
        <w:rPr>
          <w:rFonts w:eastAsia="SimSun"/>
          <w:lang w:eastAsia="zh-CN"/>
        </w:rPr>
        <w:t xml:space="preserve"> to specify </w:t>
      </w:r>
      <w:r w:rsidR="000A23C8">
        <w:rPr>
          <w:rFonts w:eastAsia="SimSun"/>
          <w:lang w:eastAsia="zh-CN"/>
        </w:rPr>
        <w:t>UE RF requirements and band specific requirements</w:t>
      </w:r>
      <w:r w:rsidR="00646908">
        <w:rPr>
          <w:rFonts w:eastAsia="SimSun"/>
          <w:lang w:eastAsia="zh-CN"/>
        </w:rPr>
        <w:t xml:space="preserve">. In this contribution </w:t>
      </w:r>
      <w:r w:rsidR="00001F17">
        <w:rPr>
          <w:rFonts w:eastAsia="SimSun"/>
          <w:lang w:eastAsia="zh-CN"/>
        </w:rPr>
        <w:t xml:space="preserve">our views on UE RF and band specific requirements </w:t>
      </w:r>
      <w:r w:rsidR="00DB2743">
        <w:rPr>
          <w:rFonts w:eastAsia="SimSun"/>
          <w:lang w:eastAsia="zh-CN"/>
        </w:rPr>
        <w:t>are made.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4DE6993B" w14:textId="7ADB9701" w:rsidR="00A819CB" w:rsidRPr="0019341E" w:rsidRDefault="001D5F51" w:rsidP="0019341E">
      <w:pPr>
        <w:pStyle w:val="Heading1"/>
        <w:rPr>
          <w:b w:val="0"/>
          <w:bCs/>
          <w:sz w:val="36"/>
          <w:szCs w:val="36"/>
          <w:lang w:eastAsia="zh-CN"/>
        </w:rPr>
      </w:pPr>
      <w:r w:rsidRPr="0019341E">
        <w:rPr>
          <w:rFonts w:hint="eastAsia"/>
          <w:b w:val="0"/>
          <w:bCs/>
          <w:sz w:val="36"/>
          <w:szCs w:val="36"/>
          <w:lang w:eastAsia="zh-CN"/>
        </w:rPr>
        <w:t>Discussion</w:t>
      </w:r>
    </w:p>
    <w:p w14:paraId="3152E190" w14:textId="1EE95A5B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E56BD65" wp14:editId="17D47B2D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111125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111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03C89" w14:textId="77777777" w:rsidR="00834239" w:rsidRDefault="00834239" w:rsidP="00834239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>PC1.5 with 2Tx for FDD bands for handheld and FWA UE</w:t>
                            </w:r>
                          </w:p>
                          <w:p w14:paraId="2CB1BB52" w14:textId="77777777" w:rsidR="00834239" w:rsidRPr="00834239" w:rsidRDefault="00834239" w:rsidP="00834239">
                            <w:pPr>
                              <w:pStyle w:val="ListParagraph"/>
                              <w:wordWrap/>
                              <w:autoSpaceDE/>
                              <w:autoSpaceDN/>
                              <w:ind w:leftChars="0" w:left="42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</w:p>
                          <w:p w14:paraId="2FDF4942" w14:textId="77777777" w:rsidR="00834239" w:rsidRPr="00834239" w:rsidRDefault="00834239" w:rsidP="00834239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>Specify the UE RF requirements including maximum output power (MOP), MPR requirements, etc.</w:t>
                            </w:r>
                          </w:p>
                          <w:p w14:paraId="240A3BA0" w14:textId="77777777" w:rsidR="00834239" w:rsidRPr="00834239" w:rsidRDefault="00834239" w:rsidP="00834239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Supporting 2x2 UL MIMO and </w:t>
                            </w:r>
                            <w:proofErr w:type="spellStart"/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>TxD</w:t>
                            </w:r>
                            <w:proofErr w:type="spellEnd"/>
                          </w:p>
                          <w:p w14:paraId="379E2A04" w14:textId="77777777" w:rsidR="00834239" w:rsidRPr="00834239" w:rsidRDefault="00834239" w:rsidP="00834239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>Baseline PA configuration: 2 x 26 dBm</w:t>
                            </w:r>
                          </w:p>
                          <w:p w14:paraId="49BE9A78" w14:textId="77777777" w:rsidR="00834239" w:rsidRPr="00834239" w:rsidRDefault="00834239" w:rsidP="00834239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>Specify the band specific requirements for exemplary bands</w:t>
                            </w:r>
                          </w:p>
                          <w:p w14:paraId="3038BE38" w14:textId="77777777" w:rsidR="00834239" w:rsidRPr="00834239" w:rsidRDefault="00834239" w:rsidP="00834239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wordWrap/>
                              <w:autoSpaceDE/>
                              <w:autoSpaceDN/>
                              <w:ind w:leftChars="0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834239">
                              <w:rPr>
                                <w:rFonts w:ascii="Times New Roman" w:hAnsi="Times New Roman" w:hint="eastAsia"/>
                                <w:szCs w:val="20"/>
                              </w:rPr>
                              <w:t>E</w:t>
                            </w:r>
                            <w:r w:rsidRPr="00834239"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xample bands: </w:t>
                            </w:r>
                            <w:r w:rsidRPr="004E6CA3">
                              <w:rPr>
                                <w:rFonts w:ascii="Times New Roman" w:hAnsi="Times New Roman"/>
                                <w:szCs w:val="20"/>
                                <w:highlight w:val="yellow"/>
                              </w:rPr>
                              <w:t>n1, n25</w:t>
                            </w:r>
                          </w:p>
                          <w:p w14:paraId="72BA4597" w14:textId="63A2FC91" w:rsidR="00345046" w:rsidRDefault="003450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87.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">
                <v:textbox>
                  <w:txbxContent>
                    <w:p w14:paraId="7EC03C89" w14:textId="77777777" w:rsidR="00834239" w:rsidRDefault="00834239" w:rsidP="00834239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>PC1.5 with 2Tx for FDD bands for handheld and FWA UE</w:t>
                      </w:r>
                    </w:p>
                    <w:p w14:paraId="2CB1BB52" w14:textId="77777777" w:rsidR="00834239" w:rsidRPr="00834239" w:rsidRDefault="00834239" w:rsidP="00834239">
                      <w:pPr>
                        <w:pStyle w:val="ListParagraph"/>
                        <w:wordWrap/>
                        <w:autoSpaceDE/>
                        <w:autoSpaceDN/>
                        <w:ind w:leftChars="0" w:left="420"/>
                        <w:rPr>
                          <w:rFonts w:ascii="Times New Roman" w:hAnsi="Times New Roman"/>
                          <w:szCs w:val="20"/>
                        </w:rPr>
                      </w:pPr>
                    </w:p>
                    <w:p w14:paraId="2FDF4942" w14:textId="77777777" w:rsidR="00834239" w:rsidRPr="00834239" w:rsidRDefault="00834239" w:rsidP="00834239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>Specify the UE RF requirements including maximum output power (MOP), MPR requirements, etc.</w:t>
                      </w:r>
                    </w:p>
                    <w:p w14:paraId="240A3BA0" w14:textId="77777777" w:rsidR="00834239" w:rsidRPr="00834239" w:rsidRDefault="00834239" w:rsidP="00834239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 xml:space="preserve">Supporting 2x2 UL MIMO and </w:t>
                      </w:r>
                      <w:proofErr w:type="spellStart"/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>TxD</w:t>
                      </w:r>
                      <w:proofErr w:type="spellEnd"/>
                    </w:p>
                    <w:p w14:paraId="379E2A04" w14:textId="77777777" w:rsidR="00834239" w:rsidRPr="00834239" w:rsidRDefault="00834239" w:rsidP="00834239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>Baseline PA configuration: 2 x 26 dBm</w:t>
                      </w:r>
                    </w:p>
                    <w:p w14:paraId="49BE9A78" w14:textId="77777777" w:rsidR="00834239" w:rsidRPr="00834239" w:rsidRDefault="00834239" w:rsidP="00834239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>Specify the band specific requirements for exemplary bands</w:t>
                      </w:r>
                    </w:p>
                    <w:p w14:paraId="3038BE38" w14:textId="77777777" w:rsidR="00834239" w:rsidRPr="00834239" w:rsidRDefault="00834239" w:rsidP="00834239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wordWrap/>
                        <w:autoSpaceDE/>
                        <w:autoSpaceDN/>
                        <w:ind w:leftChars="0"/>
                        <w:rPr>
                          <w:rFonts w:ascii="Times New Roman" w:hAnsi="Times New Roman"/>
                          <w:szCs w:val="20"/>
                        </w:rPr>
                      </w:pPr>
                      <w:r w:rsidRPr="00834239">
                        <w:rPr>
                          <w:rFonts w:ascii="Times New Roman" w:hAnsi="Times New Roman" w:hint="eastAsia"/>
                          <w:szCs w:val="20"/>
                        </w:rPr>
                        <w:t>E</w:t>
                      </w:r>
                      <w:r w:rsidRPr="00834239">
                        <w:rPr>
                          <w:rFonts w:ascii="Times New Roman" w:hAnsi="Times New Roman"/>
                          <w:szCs w:val="20"/>
                        </w:rPr>
                        <w:t xml:space="preserve">xample bands: </w:t>
                      </w:r>
                      <w:r w:rsidRPr="004E6CA3">
                        <w:rPr>
                          <w:rFonts w:ascii="Times New Roman" w:hAnsi="Times New Roman"/>
                          <w:szCs w:val="20"/>
                          <w:highlight w:val="yellow"/>
                        </w:rPr>
                        <w:t>n1, n25</w:t>
                      </w:r>
                    </w:p>
                    <w:p w14:paraId="72BA4597" w14:textId="63A2FC91" w:rsidR="00345046" w:rsidRDefault="00345046"/>
                  </w:txbxContent>
                </v:textbox>
                <w10:wrap type="square" anchorx="margin"/>
              </v:shape>
            </w:pict>
          </mc:Fallback>
        </mc:AlternateContent>
      </w:r>
      <w:r w:rsidR="00F810E2">
        <w:rPr>
          <w:lang w:eastAsia="zh-CN"/>
        </w:rPr>
        <w:t>The WI objec</w:t>
      </w:r>
      <w:r w:rsidR="0035288D">
        <w:rPr>
          <w:lang w:eastAsia="zh-CN"/>
        </w:rPr>
        <w:t xml:space="preserve">tives which are relevant to RAN4 </w:t>
      </w:r>
      <w:r w:rsidR="00984E52">
        <w:rPr>
          <w:lang w:eastAsia="zh-CN"/>
        </w:rPr>
        <w:t xml:space="preserve">UE </w:t>
      </w:r>
      <w:r w:rsidR="001E317E">
        <w:rPr>
          <w:lang w:eastAsia="zh-CN"/>
        </w:rPr>
        <w:t xml:space="preserve">RF </w:t>
      </w:r>
      <w:r w:rsidR="0035288D">
        <w:rPr>
          <w:lang w:eastAsia="zh-CN"/>
        </w:rPr>
        <w:t>work are copied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3555A63B" w14:textId="442672F6" w:rsidR="00345046" w:rsidRDefault="00C36C3C" w:rsidP="003E2392">
      <w:pPr>
        <w:pStyle w:val="BodyText"/>
        <w:rPr>
          <w:lang w:eastAsia="zh-CN"/>
        </w:rPr>
      </w:pPr>
      <w:r>
        <w:rPr>
          <w:lang w:eastAsia="zh-CN"/>
        </w:rPr>
        <w:t xml:space="preserve">From the WI objectives it can be observed that while the RAN4 requirements are intended to cover </w:t>
      </w:r>
      <w:r w:rsidR="00DD57DE">
        <w:rPr>
          <w:lang w:eastAsia="zh-CN"/>
        </w:rPr>
        <w:t>PC1.5 with 2 Tx</w:t>
      </w:r>
      <w:r w:rsidR="004E6CA3">
        <w:rPr>
          <w:lang w:eastAsia="zh-CN"/>
        </w:rPr>
        <w:t xml:space="preserve"> for a handheld and FWA</w:t>
      </w:r>
      <w:r w:rsidR="00DD57DE">
        <w:rPr>
          <w:lang w:eastAsia="zh-CN"/>
        </w:rPr>
        <w:t xml:space="preserve"> </w:t>
      </w:r>
      <w:r w:rsidR="004E6CA3">
        <w:rPr>
          <w:lang w:eastAsia="zh-CN"/>
        </w:rPr>
        <w:t xml:space="preserve">UE </w:t>
      </w:r>
      <w:r w:rsidR="00DD57DE">
        <w:rPr>
          <w:lang w:eastAsia="zh-CN"/>
        </w:rPr>
        <w:t>in FDD bands, its requested only for bands n1 and n25</w:t>
      </w:r>
      <w:r w:rsidR="00D533E5">
        <w:rPr>
          <w:lang w:eastAsia="zh-CN"/>
        </w:rPr>
        <w:t xml:space="preserve">. </w:t>
      </w:r>
    </w:p>
    <w:p w14:paraId="0E3C2A7B" w14:textId="676055A6" w:rsidR="009A7583" w:rsidRPr="009A7583" w:rsidRDefault="009A7583" w:rsidP="003E2392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</w:t>
      </w:r>
      <w:r w:rsidR="00834239">
        <w:rPr>
          <w:b/>
          <w:bCs/>
          <w:lang w:eastAsia="zh-CN"/>
        </w:rPr>
        <w:t xml:space="preserve">Support for 2x2 UL MIMO and Tx Diversity </w:t>
      </w:r>
      <w:r w:rsidR="0034439E">
        <w:rPr>
          <w:b/>
          <w:bCs/>
          <w:lang w:eastAsia="zh-CN"/>
        </w:rPr>
        <w:t xml:space="preserve">is in </w:t>
      </w:r>
      <w:r w:rsidR="008B3D96">
        <w:rPr>
          <w:b/>
          <w:bCs/>
          <w:lang w:eastAsia="zh-CN"/>
        </w:rPr>
        <w:t xml:space="preserve">WI </w:t>
      </w:r>
      <w:r w:rsidR="0034439E">
        <w:rPr>
          <w:b/>
          <w:bCs/>
          <w:lang w:eastAsia="zh-CN"/>
        </w:rPr>
        <w:t xml:space="preserve">scope of </w:t>
      </w:r>
      <w:r w:rsidR="00834239">
        <w:rPr>
          <w:b/>
          <w:bCs/>
          <w:lang w:eastAsia="zh-CN"/>
        </w:rPr>
        <w:t>PC 1.5 with 2 Tx for FDD bands.</w:t>
      </w:r>
    </w:p>
    <w:p w14:paraId="2154FC1E" w14:textId="28B8A4E1" w:rsidR="00CA18E1" w:rsidRDefault="009A7583" w:rsidP="00CA5B4B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="00834239">
        <w:rPr>
          <w:b/>
          <w:bCs/>
          <w:lang w:eastAsia="zh-CN"/>
        </w:rPr>
        <w:t>Maximum output power (MOP) to support 2x2 UL MIMO a</w:t>
      </w:r>
      <w:r w:rsidR="00BF3E5E">
        <w:rPr>
          <w:b/>
          <w:bCs/>
          <w:lang w:eastAsia="zh-CN"/>
        </w:rPr>
        <w:t>n</w:t>
      </w:r>
      <w:r w:rsidR="00834239">
        <w:rPr>
          <w:b/>
          <w:bCs/>
          <w:lang w:eastAsia="zh-CN"/>
        </w:rPr>
        <w:t>d Tx Diversity shall be 29 dBm (</w:t>
      </w:r>
      <w:proofErr w:type="spellStart"/>
      <w:r w:rsidR="00834239">
        <w:rPr>
          <w:b/>
          <w:bCs/>
          <w:lang w:eastAsia="zh-CN"/>
        </w:rPr>
        <w:t>i.e</w:t>
      </w:r>
      <w:proofErr w:type="spellEnd"/>
      <w:r w:rsidR="00834239">
        <w:rPr>
          <w:b/>
          <w:bCs/>
          <w:lang w:eastAsia="zh-CN"/>
        </w:rPr>
        <w:t xml:space="preserve"> 2x26 dBm) for both handheld and FWA UE</w:t>
      </w:r>
      <w:r w:rsidR="006E2708">
        <w:rPr>
          <w:b/>
          <w:bCs/>
          <w:lang w:eastAsia="zh-CN"/>
        </w:rPr>
        <w:t xml:space="preserve"> </w:t>
      </w:r>
      <w:r w:rsidR="00134510">
        <w:rPr>
          <w:b/>
          <w:bCs/>
          <w:lang w:eastAsia="zh-CN"/>
        </w:rPr>
        <w:t>in</w:t>
      </w:r>
      <w:r w:rsidR="006E2708">
        <w:rPr>
          <w:b/>
          <w:bCs/>
          <w:lang w:eastAsia="zh-CN"/>
        </w:rPr>
        <w:t xml:space="preserve"> FDD bands n1 and n25</w:t>
      </w:r>
      <w:r w:rsidR="00446928">
        <w:rPr>
          <w:b/>
          <w:bCs/>
          <w:lang w:eastAsia="zh-CN"/>
        </w:rPr>
        <w:t>.</w:t>
      </w:r>
      <w:r w:rsidR="00D2106E">
        <w:rPr>
          <w:b/>
          <w:bCs/>
          <w:lang w:eastAsia="zh-CN"/>
        </w:rPr>
        <w:t xml:space="preserve"> </w:t>
      </w:r>
    </w:p>
    <w:p w14:paraId="50C732FE" w14:textId="77777777" w:rsidR="004E6CA3" w:rsidRDefault="004E6CA3" w:rsidP="00CA5B4B">
      <w:pPr>
        <w:pStyle w:val="BodyText"/>
        <w:rPr>
          <w:lang w:eastAsia="zh-CN"/>
        </w:rPr>
      </w:pPr>
    </w:p>
    <w:p w14:paraId="65891CDA" w14:textId="121528B4" w:rsidR="00BF3E5E" w:rsidRDefault="00BF3E5E" w:rsidP="00CA5B4B">
      <w:pPr>
        <w:pStyle w:val="BodyText"/>
        <w:rPr>
          <w:lang w:eastAsia="zh-CN"/>
        </w:rPr>
      </w:pPr>
      <w:r>
        <w:rPr>
          <w:lang w:eastAsia="zh-CN"/>
        </w:rPr>
        <w:t>Maximum power reduction (MPR) for PC 1.5 with 2 Tx for a handheld UE is already defined in the standards as shown below in Table 1.</w:t>
      </w:r>
    </w:p>
    <w:p w14:paraId="008BBC80" w14:textId="51C3D8DD" w:rsidR="00BF3E5E" w:rsidRPr="001D0283" w:rsidRDefault="00BF3E5E" w:rsidP="00BF3E5E">
      <w:pPr>
        <w:pStyle w:val="TH"/>
      </w:pPr>
      <w:r w:rsidRPr="00BF3E5E">
        <w:lastRenderedPageBreak/>
        <w:t xml:space="preserve">Table </w:t>
      </w:r>
      <w:r>
        <w:t>1</w:t>
      </w:r>
      <w:r w:rsidRPr="00BF3E5E">
        <w:t>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BF3E5E" w:rsidRPr="001D0283" w14:paraId="2D97393D" w14:textId="77777777" w:rsidTr="00315554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CB2091" w14:textId="77777777" w:rsidR="00BF3E5E" w:rsidRPr="001D0283" w:rsidRDefault="00BF3E5E" w:rsidP="00315554">
            <w:pPr>
              <w:pStyle w:val="TAH"/>
            </w:pPr>
            <w:r w:rsidRPr="001D0283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18A5" w14:textId="77777777" w:rsidR="00BF3E5E" w:rsidRPr="001D0283" w:rsidRDefault="00BF3E5E" w:rsidP="00315554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BF3E5E" w:rsidRPr="001D0283" w14:paraId="79264DC7" w14:textId="77777777" w:rsidTr="00315554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9957" w14:textId="77777777" w:rsidR="00BF3E5E" w:rsidRPr="001D0283" w:rsidRDefault="00BF3E5E" w:rsidP="00315554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54F8" w14:textId="77777777" w:rsidR="00BF3E5E" w:rsidRPr="001D0283" w:rsidRDefault="00BF3E5E" w:rsidP="00315554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C52" w14:textId="77777777" w:rsidR="00BF3E5E" w:rsidRPr="001D0283" w:rsidRDefault="00BF3E5E" w:rsidP="00315554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6D26" w14:textId="77777777" w:rsidR="00BF3E5E" w:rsidRPr="001D0283" w:rsidRDefault="00BF3E5E" w:rsidP="00315554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BF3E5E" w:rsidRPr="001D0283" w14:paraId="7E2CAF86" w14:textId="77777777" w:rsidTr="0031555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2B89D" w14:textId="77777777" w:rsidR="00BF3E5E" w:rsidRPr="001D0283" w:rsidRDefault="00BF3E5E" w:rsidP="00315554">
            <w:pPr>
              <w:pStyle w:val="TAC"/>
            </w:pPr>
            <w:r w:rsidRPr="001D0283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397A" w14:textId="77777777" w:rsidR="00BF3E5E" w:rsidRPr="001D0283" w:rsidRDefault="00BF3E5E" w:rsidP="0031555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BA04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3DF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D99A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</w:p>
        </w:tc>
      </w:tr>
      <w:tr w:rsidR="00BF3E5E" w:rsidRPr="001D0283" w14:paraId="31B12D6C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6ABEE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3DC" w14:textId="77777777" w:rsidR="00BF3E5E" w:rsidRPr="001D0283" w:rsidRDefault="00BF3E5E" w:rsidP="00315554">
            <w:pPr>
              <w:pStyle w:val="TAC"/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6D48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67DC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A6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</w:p>
        </w:tc>
      </w:tr>
      <w:tr w:rsidR="00BF3E5E" w:rsidRPr="001D0283" w14:paraId="750AF6A1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85974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373" w14:textId="77777777" w:rsidR="00BF3E5E" w:rsidRPr="001D0283" w:rsidRDefault="00BF3E5E" w:rsidP="0031555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0371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D685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AFA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BF3E5E" w:rsidRPr="001D0283" w14:paraId="6EA25205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47194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49A" w14:textId="77777777" w:rsidR="00BF3E5E" w:rsidRPr="001D0283" w:rsidRDefault="00BF3E5E" w:rsidP="0031555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4FFC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29BA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A5E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BF3E5E" w:rsidRPr="001D0283" w14:paraId="1712AB02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7CE8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A1E" w14:textId="77777777" w:rsidR="00BF3E5E" w:rsidRPr="001D0283" w:rsidRDefault="00BF3E5E" w:rsidP="00315554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38EF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237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635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[6.5]</w:t>
            </w:r>
          </w:p>
        </w:tc>
      </w:tr>
      <w:tr w:rsidR="00BF3E5E" w:rsidRPr="001D0283" w14:paraId="09457E8E" w14:textId="77777777" w:rsidTr="0031555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737B4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546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B2F3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E9EC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CDD0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BF3E5E" w:rsidRPr="001D0283" w14:paraId="3FFC909D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4C6D5" w14:textId="77777777" w:rsidR="00BF3E5E" w:rsidRPr="001D0283" w:rsidRDefault="00BF3E5E" w:rsidP="003155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AA87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CC04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A086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242D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BF3E5E" w:rsidRPr="001D0283" w14:paraId="003A6C4F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4AEB3" w14:textId="77777777" w:rsidR="00BF3E5E" w:rsidRPr="001D0283" w:rsidRDefault="00BF3E5E" w:rsidP="0031555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6CD" w14:textId="77777777" w:rsidR="00BF3E5E" w:rsidRPr="001D0283" w:rsidRDefault="00BF3E5E" w:rsidP="00315554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CDE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9A1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B56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BF3E5E" w:rsidRPr="001D0283" w14:paraId="650277BB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D2E9" w14:textId="77777777" w:rsidR="00BF3E5E" w:rsidRPr="001D0283" w:rsidRDefault="00BF3E5E" w:rsidP="003155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808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BF02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C31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40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[8.5]</w:t>
            </w:r>
          </w:p>
        </w:tc>
      </w:tr>
    </w:tbl>
    <w:p w14:paraId="695A5959" w14:textId="77777777" w:rsidR="00BF3E5E" w:rsidRDefault="00BF3E5E" w:rsidP="00BF3E5E">
      <w:pPr>
        <w:pStyle w:val="TH"/>
        <w:jc w:val="left"/>
        <w:rPr>
          <w:rFonts w:ascii="Times New Roman" w:hAnsi="Times New Roman"/>
        </w:rPr>
      </w:pPr>
    </w:p>
    <w:p w14:paraId="3BD8CE43" w14:textId="7B5FC93C" w:rsidR="00BF3E5E" w:rsidRPr="00BF3E5E" w:rsidRDefault="00BF3E5E" w:rsidP="00BF3E5E">
      <w:pPr>
        <w:pStyle w:val="TH"/>
        <w:jc w:val="left"/>
        <w:rPr>
          <w:rFonts w:ascii="Times New Roman" w:hAnsi="Times New Roman"/>
        </w:rPr>
      </w:pPr>
      <w:r w:rsidRPr="00BF3E5E">
        <w:rPr>
          <w:rFonts w:ascii="Times New Roman" w:hAnsi="Times New Roman"/>
        </w:rPr>
        <w:t>Proposal 2:</w:t>
      </w:r>
      <w:r w:rsidRPr="00BF3E5E">
        <w:rPr>
          <w:rFonts w:ascii="Times New Roman" w:hAnsi="Times New Roman"/>
          <w:lang w:eastAsia="zh-CN"/>
        </w:rPr>
        <w:t xml:space="preserve"> </w:t>
      </w:r>
      <w:r w:rsidR="00B57231">
        <w:rPr>
          <w:rFonts w:ascii="Times New Roman" w:hAnsi="Times New Roman"/>
          <w:lang w:eastAsia="zh-CN"/>
        </w:rPr>
        <w:t>Analyze</w:t>
      </w:r>
      <w:r>
        <w:rPr>
          <w:rFonts w:ascii="Times New Roman" w:hAnsi="Times New Roman"/>
          <w:lang w:eastAsia="zh-CN"/>
        </w:rPr>
        <w:t xml:space="preserve"> the applicability of </w:t>
      </w:r>
      <w:r w:rsidR="006D320A">
        <w:rPr>
          <w:rFonts w:ascii="Times New Roman" w:hAnsi="Times New Roman"/>
          <w:lang w:eastAsia="zh-CN"/>
        </w:rPr>
        <w:t xml:space="preserve">existing </w:t>
      </w:r>
      <w:r>
        <w:rPr>
          <w:rFonts w:ascii="Times New Roman" w:hAnsi="Times New Roman"/>
          <w:lang w:eastAsia="zh-CN"/>
        </w:rPr>
        <w:t xml:space="preserve">MPR table for PC 1.5 with 2 Tx for a </w:t>
      </w:r>
      <w:r w:rsidR="000766E3">
        <w:rPr>
          <w:rFonts w:ascii="Times New Roman" w:hAnsi="Times New Roman"/>
          <w:lang w:eastAsia="zh-CN"/>
        </w:rPr>
        <w:t xml:space="preserve">FDD </w:t>
      </w:r>
      <w:r>
        <w:rPr>
          <w:rFonts w:ascii="Times New Roman" w:hAnsi="Times New Roman"/>
          <w:lang w:eastAsia="zh-CN"/>
        </w:rPr>
        <w:t>handheld UE</w:t>
      </w:r>
      <w:r w:rsidRPr="00BF3E5E">
        <w:rPr>
          <w:rFonts w:ascii="Times New Roman" w:hAnsi="Times New Roman"/>
          <w:lang w:eastAsia="zh-CN"/>
        </w:rPr>
        <w:t>.</w:t>
      </w:r>
    </w:p>
    <w:p w14:paraId="663EAE64" w14:textId="27410605" w:rsidR="00BF3E5E" w:rsidRDefault="00BF3E5E" w:rsidP="00BF3E5E">
      <w:pPr>
        <w:pStyle w:val="BodyText"/>
      </w:pPr>
      <w:r>
        <w:rPr>
          <w:lang w:eastAsia="zh-CN"/>
        </w:rPr>
        <w:t>Maximum power reduction (MPR) for PC 1.5 with 2 Tx for a FWA UE is already defined in the standards as shown below in Table 2.</w:t>
      </w:r>
    </w:p>
    <w:p w14:paraId="753E0035" w14:textId="076DA85A" w:rsidR="00BF3E5E" w:rsidRPr="001D0283" w:rsidRDefault="00BF3E5E" w:rsidP="00BF3E5E">
      <w:pPr>
        <w:pStyle w:val="TH"/>
      </w:pPr>
      <w:r w:rsidRPr="00BF3E5E">
        <w:t xml:space="preserve">Table </w:t>
      </w:r>
      <w:r>
        <w:t>2</w:t>
      </w:r>
      <w:r w:rsidRPr="00BF3E5E">
        <w:t>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BF3E5E" w:rsidRPr="001D0283" w14:paraId="73EBF141" w14:textId="77777777" w:rsidTr="00315554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AF952" w14:textId="77777777" w:rsidR="00BF3E5E" w:rsidRPr="001D0283" w:rsidRDefault="00BF3E5E" w:rsidP="00315554">
            <w:pPr>
              <w:pStyle w:val="TAH"/>
            </w:pPr>
            <w:r w:rsidRPr="001D0283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998" w14:textId="77777777" w:rsidR="00BF3E5E" w:rsidRPr="001D0283" w:rsidRDefault="00BF3E5E" w:rsidP="00315554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BF3E5E" w:rsidRPr="001D0283" w14:paraId="59635422" w14:textId="77777777" w:rsidTr="00315554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402D" w14:textId="77777777" w:rsidR="00BF3E5E" w:rsidRPr="001D0283" w:rsidRDefault="00BF3E5E" w:rsidP="00315554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D809" w14:textId="77777777" w:rsidR="00BF3E5E" w:rsidRPr="001D0283" w:rsidRDefault="00BF3E5E" w:rsidP="00315554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BB5F" w14:textId="77777777" w:rsidR="00BF3E5E" w:rsidRPr="001D0283" w:rsidRDefault="00BF3E5E" w:rsidP="00315554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E6C8" w14:textId="77777777" w:rsidR="00BF3E5E" w:rsidRPr="001D0283" w:rsidRDefault="00BF3E5E" w:rsidP="00315554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BF3E5E" w:rsidRPr="001D0283" w14:paraId="2689CB2A" w14:textId="77777777" w:rsidTr="0031555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F6F26" w14:textId="77777777" w:rsidR="00BF3E5E" w:rsidRPr="001D0283" w:rsidRDefault="00BF3E5E" w:rsidP="00315554">
            <w:pPr>
              <w:pStyle w:val="TAC"/>
            </w:pPr>
            <w:r w:rsidRPr="001D0283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3A1" w14:textId="77777777" w:rsidR="00BF3E5E" w:rsidRPr="001D0283" w:rsidRDefault="00BF3E5E" w:rsidP="00315554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A4A1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5F80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6F04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</w:t>
            </w:r>
          </w:p>
        </w:tc>
      </w:tr>
      <w:tr w:rsidR="00BF3E5E" w:rsidRPr="001D0283" w14:paraId="69A01F9B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3D484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FA8" w14:textId="77777777" w:rsidR="00BF3E5E" w:rsidRPr="001D0283" w:rsidRDefault="00BF3E5E" w:rsidP="00315554">
            <w:pPr>
              <w:pStyle w:val="TAC"/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040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0DEA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95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</w:t>
            </w:r>
          </w:p>
        </w:tc>
      </w:tr>
      <w:tr w:rsidR="00BF3E5E" w:rsidRPr="001D0283" w14:paraId="2C1F89C9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7EB6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DA32" w14:textId="77777777" w:rsidR="00BF3E5E" w:rsidRPr="001D0283" w:rsidRDefault="00BF3E5E" w:rsidP="00315554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DF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0A67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F18E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</w:tr>
      <w:tr w:rsidR="00BF3E5E" w:rsidRPr="001D0283" w14:paraId="06E7FF68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F5BC82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4EB" w14:textId="77777777" w:rsidR="00BF3E5E" w:rsidRPr="001D0283" w:rsidRDefault="00BF3E5E" w:rsidP="00315554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9895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2D52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E8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</w:tr>
      <w:tr w:rsidR="00BF3E5E" w:rsidRPr="001D0283" w14:paraId="4625E66A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DFE6" w14:textId="77777777" w:rsidR="00BF3E5E" w:rsidRPr="001D0283" w:rsidRDefault="00BF3E5E" w:rsidP="0031555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6FD" w14:textId="77777777" w:rsidR="00BF3E5E" w:rsidRPr="001D0283" w:rsidRDefault="00BF3E5E" w:rsidP="00315554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86B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B76F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EC5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</w:tr>
      <w:tr w:rsidR="00BF3E5E" w:rsidRPr="001D0283" w14:paraId="36244847" w14:textId="77777777" w:rsidTr="0031555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054B3F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873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871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9C6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E8C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BF3E5E" w:rsidRPr="001D0283" w14:paraId="73A8D6E9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F59CCB" w14:textId="77777777" w:rsidR="00BF3E5E" w:rsidRPr="001D0283" w:rsidRDefault="00BF3E5E" w:rsidP="003155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8C8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63F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0FEA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504A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BF3E5E" w:rsidRPr="001D0283" w14:paraId="4CCC9420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9930B" w14:textId="77777777" w:rsidR="00BF3E5E" w:rsidRPr="001D0283" w:rsidRDefault="00BF3E5E" w:rsidP="0031555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424" w14:textId="77777777" w:rsidR="00BF3E5E" w:rsidRPr="001D0283" w:rsidRDefault="00BF3E5E" w:rsidP="00315554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F612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4D5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67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BF3E5E" w:rsidRPr="001D0283" w14:paraId="7F209689" w14:textId="77777777" w:rsidTr="0031555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687D" w14:textId="77777777" w:rsidR="00BF3E5E" w:rsidRPr="001D0283" w:rsidRDefault="00BF3E5E" w:rsidP="003155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6D95" w14:textId="77777777" w:rsidR="00BF3E5E" w:rsidRPr="001D0283" w:rsidRDefault="00BF3E5E" w:rsidP="00315554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D5BB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3049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A0D" w14:textId="77777777" w:rsidR="00BF3E5E" w:rsidRPr="001D0283" w:rsidRDefault="00BF3E5E" w:rsidP="0031555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7.5</w:t>
            </w:r>
          </w:p>
        </w:tc>
      </w:tr>
      <w:tr w:rsidR="00BF3E5E" w:rsidRPr="001D0283" w14:paraId="393F78E5" w14:textId="77777777" w:rsidTr="00315554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3C02AD" w14:textId="77777777" w:rsidR="00BF3E5E" w:rsidRPr="001D0283" w:rsidRDefault="00BF3E5E" w:rsidP="00315554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large</w:t>
            </w:r>
            <w:r>
              <w:t xml:space="preserve"> </w:t>
            </w:r>
            <w:r w:rsidRPr="001D0283">
              <w:t>FWA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20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above</w:t>
            </w:r>
            <w:r>
              <w:t xml:space="preserve"> </w:t>
            </w:r>
            <w:r w:rsidRPr="001D0283">
              <w:t>antenna</w:t>
            </w:r>
            <w:r>
              <w:t xml:space="preserve"> </w:t>
            </w:r>
            <w:r w:rsidRPr="001D0283">
              <w:t>isolation.</w:t>
            </w:r>
          </w:p>
        </w:tc>
      </w:tr>
    </w:tbl>
    <w:p w14:paraId="3C6E8193" w14:textId="77777777" w:rsidR="00BF3E5E" w:rsidRDefault="00BF3E5E" w:rsidP="00BF3E5E">
      <w:pPr>
        <w:pStyle w:val="BodyText"/>
        <w:rPr>
          <w:b/>
          <w:bCs/>
        </w:rPr>
      </w:pPr>
    </w:p>
    <w:p w14:paraId="0CE5127E" w14:textId="44555383" w:rsidR="00BF3E5E" w:rsidRPr="00BF3E5E" w:rsidRDefault="00BF3E5E" w:rsidP="00BF3E5E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3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 w:rsidR="00B57231">
        <w:rPr>
          <w:b/>
          <w:bCs/>
          <w:lang w:eastAsia="zh-CN"/>
        </w:rPr>
        <w:t>Analyze</w:t>
      </w:r>
      <w:r w:rsidRPr="00BF3E5E">
        <w:rPr>
          <w:b/>
          <w:bCs/>
          <w:lang w:eastAsia="zh-CN"/>
        </w:rPr>
        <w:t xml:space="preserve"> the applicability of </w:t>
      </w:r>
      <w:r w:rsidR="006D320A">
        <w:rPr>
          <w:b/>
          <w:bCs/>
          <w:lang w:eastAsia="zh-CN"/>
        </w:rPr>
        <w:t xml:space="preserve">existing </w:t>
      </w:r>
      <w:r w:rsidRPr="00BF3E5E">
        <w:rPr>
          <w:b/>
          <w:bCs/>
          <w:lang w:eastAsia="zh-CN"/>
        </w:rPr>
        <w:t xml:space="preserve">MPR table for PC1.5 with 2 Tx for a </w:t>
      </w:r>
      <w:r w:rsidR="00A34640">
        <w:rPr>
          <w:b/>
          <w:bCs/>
          <w:lang w:eastAsia="zh-CN"/>
        </w:rPr>
        <w:t xml:space="preserve">FDD </w:t>
      </w:r>
      <w:r>
        <w:rPr>
          <w:b/>
          <w:bCs/>
          <w:lang w:eastAsia="zh-CN"/>
        </w:rPr>
        <w:t>FWA</w:t>
      </w:r>
      <w:r w:rsidRPr="00BF3E5E">
        <w:rPr>
          <w:b/>
          <w:bCs/>
          <w:lang w:eastAsia="zh-CN"/>
        </w:rPr>
        <w:t xml:space="preserve"> UE</w:t>
      </w:r>
      <w:r>
        <w:rPr>
          <w:b/>
          <w:bCs/>
          <w:lang w:eastAsia="zh-CN"/>
        </w:rPr>
        <w:t xml:space="preserve">. </w:t>
      </w:r>
    </w:p>
    <w:p w14:paraId="072ED9CD" w14:textId="77777777" w:rsidR="00151E4C" w:rsidRDefault="00151E4C" w:rsidP="004E6CA3">
      <w:pPr>
        <w:pStyle w:val="BodyText"/>
        <w:rPr>
          <w:lang w:eastAsia="zh-CN"/>
        </w:rPr>
      </w:pPr>
    </w:p>
    <w:p w14:paraId="511197E3" w14:textId="247CB962" w:rsidR="004E6CA3" w:rsidRDefault="004E6CA3" w:rsidP="004E6CA3">
      <w:pPr>
        <w:pStyle w:val="BodyText"/>
      </w:pPr>
      <w:r>
        <w:rPr>
          <w:lang w:eastAsia="zh-CN"/>
        </w:rPr>
        <w:t xml:space="preserve">It can be seen from </w:t>
      </w:r>
      <w:r w:rsidR="003F6A2A">
        <w:rPr>
          <w:lang w:eastAsia="zh-CN"/>
        </w:rPr>
        <w:t xml:space="preserve">Table 3 </w:t>
      </w:r>
      <w:r>
        <w:rPr>
          <w:lang w:eastAsia="zh-CN"/>
        </w:rPr>
        <w:t xml:space="preserve">below that there are multiple network signalling (NS) labels applicable to bands n1 and n25. </w:t>
      </w:r>
      <w:r w:rsidR="003F6A2A">
        <w:rPr>
          <w:lang w:eastAsia="zh-CN"/>
        </w:rPr>
        <w:t xml:space="preserve">Their corresponding A-MPR </w:t>
      </w:r>
      <w:r w:rsidR="007B53A3">
        <w:rPr>
          <w:lang w:eastAsia="zh-CN"/>
        </w:rPr>
        <w:t>details are provided in Table 4.</w:t>
      </w:r>
    </w:p>
    <w:p w14:paraId="3F5F9630" w14:textId="77777777" w:rsidR="004E6CA3" w:rsidRPr="004E6CA3" w:rsidRDefault="004E6CA3" w:rsidP="004E6CA3">
      <w:pPr>
        <w:pStyle w:val="BodyText"/>
        <w:rPr>
          <w:lang w:eastAsia="zh-CN"/>
        </w:rPr>
      </w:pPr>
    </w:p>
    <w:p w14:paraId="37F83A83" w14:textId="4124671F" w:rsidR="004E6CA3" w:rsidRPr="001D0283" w:rsidRDefault="004E6CA3" w:rsidP="004E6CA3">
      <w:pPr>
        <w:pStyle w:val="TH"/>
      </w:pPr>
      <w:r w:rsidRPr="001D0283">
        <w:t xml:space="preserve">Table </w:t>
      </w:r>
      <w:r>
        <w:t>3</w:t>
      </w:r>
      <w:r w:rsidRPr="001D0283">
        <w:t>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E6CA3" w:rsidRPr="001D0283" w14:paraId="5B611D6B" w14:textId="77777777" w:rsidTr="00315554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97D8B" w14:textId="77777777" w:rsidR="004E6CA3" w:rsidRPr="001D0283" w:rsidRDefault="004E6CA3" w:rsidP="00315554">
            <w:pPr>
              <w:pStyle w:val="TAH"/>
              <w:keepNext w:val="0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20D" w14:textId="77777777" w:rsidR="004E6CA3" w:rsidRPr="001D0283" w:rsidRDefault="004E6CA3" w:rsidP="00315554">
            <w:pPr>
              <w:pStyle w:val="TAH"/>
            </w:pPr>
            <w:r w:rsidRPr="001D0283">
              <w:t>Value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</w:p>
        </w:tc>
      </w:tr>
      <w:tr w:rsidR="004E6CA3" w:rsidRPr="001D0283" w14:paraId="7E84A40D" w14:textId="77777777" w:rsidTr="00315554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3C3" w14:textId="77777777" w:rsidR="004E6CA3" w:rsidRPr="001D0283" w:rsidRDefault="004E6CA3" w:rsidP="00315554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AD46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3AC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73E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5CF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956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87D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1DB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E5C" w14:textId="77777777" w:rsidR="004E6CA3" w:rsidRPr="001D0283" w:rsidRDefault="004E6CA3" w:rsidP="00315554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7</w:t>
            </w:r>
          </w:p>
        </w:tc>
      </w:tr>
      <w:tr w:rsidR="004E6CA3" w:rsidRPr="004E6CA3" w14:paraId="40DC3529" w14:textId="77777777" w:rsidTr="004E6CA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959C" w14:textId="77777777" w:rsidR="004E6CA3" w:rsidRPr="004E6CA3" w:rsidRDefault="004E6CA3" w:rsidP="00315554">
            <w:pPr>
              <w:pStyle w:val="TAC"/>
              <w:keepNext w:val="0"/>
            </w:pPr>
            <w:r w:rsidRPr="004E6CA3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6A7F" w14:textId="77777777" w:rsidR="004E6CA3" w:rsidRPr="004E6CA3" w:rsidRDefault="004E6CA3" w:rsidP="00315554">
            <w:pPr>
              <w:pStyle w:val="TAC"/>
            </w:pPr>
            <w:r w:rsidRPr="004E6CA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6866" w14:textId="77777777" w:rsidR="004E6CA3" w:rsidRPr="004E6CA3" w:rsidRDefault="004E6CA3" w:rsidP="00315554">
            <w:pPr>
              <w:pStyle w:val="TAC"/>
            </w:pPr>
            <w:r w:rsidRPr="004E6CA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D7DC" w14:textId="77777777" w:rsidR="004E6CA3" w:rsidRPr="004E6CA3" w:rsidRDefault="004E6CA3" w:rsidP="00315554">
            <w:pPr>
              <w:pStyle w:val="TAC"/>
            </w:pPr>
            <w:r w:rsidRPr="004E6CA3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05B6" w14:textId="77777777" w:rsidR="004E6CA3" w:rsidRPr="004E6CA3" w:rsidRDefault="004E6CA3" w:rsidP="00315554">
            <w:pPr>
              <w:pStyle w:val="TAC"/>
            </w:pPr>
            <w:r w:rsidRPr="004E6CA3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FB71" w14:textId="77777777" w:rsidR="004E6CA3" w:rsidRPr="004E6CA3" w:rsidRDefault="004E6CA3" w:rsidP="00315554">
            <w:pPr>
              <w:pStyle w:val="TAC"/>
            </w:pPr>
            <w:r w:rsidRPr="004E6CA3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2692" w14:textId="77777777" w:rsidR="004E6CA3" w:rsidRPr="004E6CA3" w:rsidRDefault="004E6CA3" w:rsidP="00315554">
            <w:pPr>
              <w:pStyle w:val="TAC"/>
            </w:pPr>
            <w:r w:rsidRPr="004E6CA3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8715" w14:textId="77777777" w:rsidR="004E6CA3" w:rsidRPr="004E6CA3" w:rsidRDefault="004E6CA3" w:rsidP="0031555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F484" w14:textId="77777777" w:rsidR="004E6CA3" w:rsidRPr="004E6CA3" w:rsidRDefault="004E6CA3" w:rsidP="00315554">
            <w:pPr>
              <w:pStyle w:val="TAC"/>
            </w:pPr>
            <w:r w:rsidRPr="004E6CA3">
              <w:t>Reserved</w:t>
            </w:r>
          </w:p>
        </w:tc>
      </w:tr>
      <w:tr w:rsidR="004E6CA3" w:rsidRPr="001D0283" w14:paraId="1C3F4C9C" w14:textId="77777777" w:rsidTr="004E6CA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B21" w14:textId="77777777" w:rsidR="004E6CA3" w:rsidRPr="004E6CA3" w:rsidRDefault="004E6CA3" w:rsidP="00315554">
            <w:pPr>
              <w:pStyle w:val="TAC"/>
              <w:keepNext w:val="0"/>
            </w:pPr>
            <w:r w:rsidRPr="004E6CA3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6488" w14:textId="77777777" w:rsidR="004E6CA3" w:rsidRPr="004E6CA3" w:rsidRDefault="004E6CA3" w:rsidP="00315554">
            <w:pPr>
              <w:pStyle w:val="TAC"/>
            </w:pPr>
            <w:r w:rsidRPr="004E6CA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A38D" w14:textId="77777777" w:rsidR="004E6CA3" w:rsidRPr="004E6CA3" w:rsidRDefault="004E6CA3" w:rsidP="00315554">
            <w:pPr>
              <w:pStyle w:val="TAC"/>
            </w:pPr>
            <w:r w:rsidRPr="004E6CA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3284" w14:textId="77777777" w:rsidR="004E6CA3" w:rsidRPr="004E6CA3" w:rsidRDefault="004E6CA3" w:rsidP="00315554">
            <w:pPr>
              <w:pStyle w:val="TAC"/>
            </w:pPr>
            <w:r w:rsidRPr="004E6CA3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A0B5" w14:textId="77777777" w:rsidR="004E6CA3" w:rsidRPr="004E6CA3" w:rsidRDefault="004E6CA3" w:rsidP="00315554">
            <w:pPr>
              <w:pStyle w:val="TAC"/>
            </w:pPr>
            <w:r w:rsidRPr="004E6CA3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26C8" w14:textId="77777777" w:rsidR="004E6CA3" w:rsidRPr="004E6CA3" w:rsidRDefault="004E6CA3" w:rsidP="0031555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720" w14:textId="77777777" w:rsidR="004E6CA3" w:rsidRPr="004E6CA3" w:rsidRDefault="004E6CA3" w:rsidP="0031555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9F9" w14:textId="77777777" w:rsidR="004E6CA3" w:rsidRPr="004E6CA3" w:rsidRDefault="004E6CA3" w:rsidP="0031555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9F55" w14:textId="77777777" w:rsidR="004E6CA3" w:rsidRPr="004E6CA3" w:rsidRDefault="004E6CA3" w:rsidP="00315554">
            <w:pPr>
              <w:pStyle w:val="TAC"/>
            </w:pPr>
            <w:r w:rsidRPr="004E6CA3">
              <w:t>Reserved</w:t>
            </w:r>
          </w:p>
        </w:tc>
      </w:tr>
    </w:tbl>
    <w:p w14:paraId="618E6F5B" w14:textId="77777777" w:rsidR="004E6CA3" w:rsidRDefault="004E6CA3" w:rsidP="004E6CA3">
      <w:pPr>
        <w:pStyle w:val="BodyText"/>
        <w:rPr>
          <w:lang w:eastAsia="zh-CN"/>
        </w:rPr>
      </w:pPr>
    </w:p>
    <w:p w14:paraId="49CF415B" w14:textId="51701DCC" w:rsidR="00151E4C" w:rsidRPr="001D0283" w:rsidRDefault="00151E4C" w:rsidP="00151E4C">
      <w:pPr>
        <w:pStyle w:val="TH"/>
      </w:pPr>
      <w:bookmarkStart w:id="1" w:name="_Hlk516051685"/>
      <w:r w:rsidRPr="001D0283">
        <w:t xml:space="preserve">Table </w:t>
      </w:r>
      <w:bookmarkEnd w:id="1"/>
      <w:r w:rsidR="00B36E61">
        <w:t>4</w:t>
      </w:r>
      <w:r w:rsidRPr="001D0283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51E4C" w:rsidRPr="001D0283" w14:paraId="7B7F6BFF" w14:textId="77777777" w:rsidTr="00315554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181A" w14:textId="77777777" w:rsidR="00151E4C" w:rsidRPr="001D0283" w:rsidRDefault="00151E4C" w:rsidP="00315554">
            <w:pPr>
              <w:pStyle w:val="TAH"/>
              <w:keepNext w:val="0"/>
            </w:pP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154" w14:textId="77777777" w:rsidR="00151E4C" w:rsidRPr="001D0283" w:rsidRDefault="00151E4C" w:rsidP="00315554">
            <w:pPr>
              <w:pStyle w:val="TAH"/>
            </w:pPr>
            <w:r w:rsidRPr="001D0283">
              <w:t>Requirements</w:t>
            </w:r>
            <w:r>
              <w:t xml:space="preserve"> </w:t>
            </w:r>
            <w:r w:rsidRPr="001D0283">
              <w:t>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C315" w14:textId="77777777" w:rsidR="00151E4C" w:rsidRPr="001D0283" w:rsidRDefault="00151E4C" w:rsidP="00315554">
            <w:pPr>
              <w:pStyle w:val="TAH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83A" w14:textId="77777777" w:rsidR="00151E4C" w:rsidRPr="001D0283" w:rsidRDefault="00151E4C" w:rsidP="00315554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C9E" w14:textId="77777777" w:rsidR="00151E4C" w:rsidRPr="001D0283" w:rsidRDefault="00151E4C" w:rsidP="00315554">
            <w:pPr>
              <w:pStyle w:val="TAH"/>
            </w:pPr>
            <w:r w:rsidRPr="001D0283">
              <w:t>Resources</w:t>
            </w:r>
            <w:r>
              <w:t xml:space="preserve"> </w:t>
            </w:r>
            <w:r w:rsidRPr="001D0283">
              <w:t>blocks</w:t>
            </w:r>
            <w:r>
              <w:rPr>
                <w:lang w:eastAsia="zh-CN"/>
              </w:rPr>
              <w:t xml:space="preserve"> </w:t>
            </w:r>
            <w:r w:rsidRPr="001D0283">
              <w:t>(</w:t>
            </w:r>
            <w:r w:rsidRPr="001D0283">
              <w:rPr>
                <w:i/>
                <w:iCs/>
              </w:rPr>
              <w:t>N</w:t>
            </w:r>
            <w:r w:rsidRPr="001D0283">
              <w:rPr>
                <w:vertAlign w:val="subscript"/>
              </w:rPr>
              <w:t>RB</w:t>
            </w:r>
            <w:r w:rsidRPr="001D0283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12E" w14:textId="77777777" w:rsidR="00151E4C" w:rsidRPr="001D0283" w:rsidRDefault="00151E4C" w:rsidP="00315554">
            <w:pPr>
              <w:pStyle w:val="TAH"/>
            </w:pPr>
            <w:r w:rsidRPr="001D0283">
              <w:t>A-MPR</w:t>
            </w:r>
            <w:r>
              <w:t xml:space="preserve"> </w:t>
            </w:r>
            <w:r w:rsidRPr="001D0283">
              <w:t>(dB)</w:t>
            </w:r>
          </w:p>
        </w:tc>
      </w:tr>
      <w:tr w:rsidR="00151E4C" w:rsidRPr="001D0283" w14:paraId="326071A0" w14:textId="77777777" w:rsidTr="00151E4C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F111E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092EC" w14:textId="77777777" w:rsidR="00151E4C" w:rsidRPr="001D0283" w:rsidRDefault="00151E4C" w:rsidP="00315554">
            <w:pPr>
              <w:pStyle w:val="TAC"/>
            </w:pPr>
            <w:r w:rsidRPr="001D0283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15E93" w14:textId="77777777" w:rsidR="00151E4C" w:rsidRPr="001D0283" w:rsidRDefault="00151E4C" w:rsidP="00315554">
            <w:pPr>
              <w:pStyle w:val="TAC"/>
            </w:pPr>
            <w:r w:rsidRPr="001D0283">
              <w:t>n2,</w:t>
            </w:r>
            <w:r>
              <w:t xml:space="preserve"> </w:t>
            </w:r>
            <w:r w:rsidRPr="001D0283">
              <w:t>n25,</w:t>
            </w:r>
            <w:r>
              <w:t xml:space="preserve"> </w:t>
            </w:r>
            <w:r w:rsidRPr="001D0283">
              <w:t>n66,</w:t>
            </w:r>
          </w:p>
          <w:p w14:paraId="4F85E42D" w14:textId="77777777" w:rsidR="00151E4C" w:rsidRPr="001D0283" w:rsidRDefault="00151E4C" w:rsidP="00315554">
            <w:pPr>
              <w:pStyle w:val="TAC"/>
            </w:pPr>
            <w:r w:rsidRPr="001D0283">
              <w:t>n70,</w:t>
            </w:r>
            <w:r>
              <w:t xml:space="preserve"> </w:t>
            </w:r>
            <w:r w:rsidRPr="001D0283">
              <w:t>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F63B8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6DB9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30EA" w14:textId="77777777" w:rsidR="00151E4C" w:rsidRPr="001D0283" w:rsidRDefault="00151E4C" w:rsidP="00315554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151E4C" w:rsidRPr="001D0283" w14:paraId="74A56B13" w14:textId="77777777" w:rsidTr="00151E4C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144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4E2" w14:textId="77777777" w:rsidR="00151E4C" w:rsidRPr="001D0283" w:rsidRDefault="00151E4C" w:rsidP="00315554">
            <w:pPr>
              <w:pStyle w:val="TAC"/>
            </w:pPr>
            <w:r w:rsidRPr="001D0283">
              <w:t>6.5.2.3.3,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315E" w14:textId="77777777" w:rsidR="00151E4C" w:rsidRPr="001D0283" w:rsidRDefault="00151E4C" w:rsidP="00315554">
            <w:pPr>
              <w:pStyle w:val="TAC"/>
            </w:pPr>
            <w:r w:rsidRPr="001D0283">
              <w:t>n2,</w:t>
            </w:r>
            <w:r>
              <w:t xml:space="preserve"> </w:t>
            </w:r>
            <w:r w:rsidRPr="001D0283">
              <w:t>n25,</w:t>
            </w:r>
            <w:r>
              <w:t xml:space="preserve"> </w:t>
            </w:r>
            <w:r w:rsidRPr="001D0283">
              <w:t>n66,</w:t>
            </w:r>
            <w:r>
              <w:t xml:space="preserve"> </w:t>
            </w:r>
            <w:r w:rsidRPr="001D0283">
              <w:t>n86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D950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6C6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30F" w14:textId="77777777" w:rsidR="00151E4C" w:rsidRPr="001D0283" w:rsidRDefault="00151E4C" w:rsidP="00315554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151E4C" w:rsidRPr="001D0283" w14:paraId="3E8EF067" w14:textId="77777777" w:rsidTr="00151E4C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5EF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5961" w14:textId="77777777" w:rsidR="00151E4C" w:rsidRPr="001D0283" w:rsidRDefault="00151E4C" w:rsidP="00315554">
            <w:pPr>
              <w:pStyle w:val="TAC"/>
            </w:pPr>
            <w:r w:rsidRPr="001D0283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9FD" w14:textId="77777777" w:rsidR="00151E4C" w:rsidRPr="001D0283" w:rsidRDefault="00151E4C" w:rsidP="00315554">
            <w:pPr>
              <w:pStyle w:val="TAC"/>
            </w:pPr>
            <w: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AA08" w14:textId="77777777" w:rsidR="00151E4C" w:rsidRPr="001D0283" w:rsidRDefault="00151E4C" w:rsidP="00315554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  <w:r>
              <w:rPr>
                <w:vertAlign w:val="superscript"/>
              </w:rP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B472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FF4" w14:textId="77777777" w:rsidR="00151E4C" w:rsidRPr="001D0283" w:rsidRDefault="00151E4C" w:rsidP="00315554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151E4C" w:rsidRPr="001D0283" w14:paraId="76D5F57E" w14:textId="77777777" w:rsidTr="00151E4C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7451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F32F" w14:textId="77777777" w:rsidR="00151E4C" w:rsidRPr="001D0283" w:rsidRDefault="00151E4C" w:rsidP="00315554">
            <w:pPr>
              <w:pStyle w:val="TAC"/>
            </w:pPr>
            <w:r w:rsidRPr="001D0283">
              <w:t>6.5.3.3.4,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EE9" w14:textId="77777777" w:rsidR="00151E4C" w:rsidRPr="001D0283" w:rsidRDefault="00151E4C" w:rsidP="00315554">
            <w:pPr>
              <w:pStyle w:val="TAC"/>
            </w:pPr>
            <w:r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7C82" w14:textId="77777777" w:rsidR="00151E4C" w:rsidRPr="001D0283" w:rsidRDefault="00151E4C" w:rsidP="00315554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53A" w14:textId="77777777" w:rsidR="00151E4C" w:rsidRPr="001D0283" w:rsidRDefault="00151E4C" w:rsidP="003155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F49" w14:textId="77777777" w:rsidR="00151E4C" w:rsidRPr="001D0283" w:rsidRDefault="00151E4C" w:rsidP="00315554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151E4C" w:rsidRPr="001D0283" w14:paraId="2EDA2FD3" w14:textId="77777777" w:rsidTr="00151E4C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8E6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86D" w14:textId="77777777" w:rsidR="00151E4C" w:rsidRPr="001D0283" w:rsidRDefault="00151E4C" w:rsidP="00315554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245" w14:textId="77777777" w:rsidR="00151E4C" w:rsidRPr="001D0283" w:rsidRDefault="00151E4C" w:rsidP="00315554">
            <w:pPr>
              <w:pStyle w:val="TAC"/>
            </w:pPr>
            <w:r w:rsidRPr="001D0283">
              <w:t>n1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8E48" w14:textId="77777777" w:rsidR="00151E4C" w:rsidRPr="001D0283" w:rsidRDefault="00151E4C" w:rsidP="00315554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95C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6.2.3.26-1,</w:t>
            </w:r>
          </w:p>
          <w:p w14:paraId="158502CD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4AE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6.2.3.26-2,</w:t>
            </w:r>
          </w:p>
          <w:p w14:paraId="0190E628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151E4C" w:rsidRPr="001D0283" w14:paraId="522991CD" w14:textId="77777777" w:rsidTr="00151E4C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7A57" w14:textId="77777777" w:rsidR="00151E4C" w:rsidRPr="001D0283" w:rsidRDefault="00151E4C" w:rsidP="00315554">
            <w:pPr>
              <w:pStyle w:val="TAC"/>
              <w:keepNext w:val="0"/>
            </w:pPr>
            <w:r w:rsidRPr="001D0283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B91" w14:textId="77777777" w:rsidR="00151E4C" w:rsidRPr="001D0283" w:rsidRDefault="00151E4C" w:rsidP="00315554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BFD" w14:textId="77777777" w:rsidR="00151E4C" w:rsidRPr="001D0283" w:rsidRDefault="00151E4C" w:rsidP="00315554">
            <w:pPr>
              <w:pStyle w:val="TAC"/>
            </w:pPr>
            <w:r w:rsidRPr="001D0283">
              <w:t>n1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4D8" w14:textId="77777777" w:rsidR="00151E4C" w:rsidRPr="001D0283" w:rsidRDefault="00151E4C" w:rsidP="00315554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DB1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6.2.3.27-1,</w:t>
            </w:r>
          </w:p>
          <w:p w14:paraId="0DD7265F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08A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6.2.3.27-2,</w:t>
            </w:r>
          </w:p>
          <w:p w14:paraId="02D22030" w14:textId="77777777" w:rsidR="00151E4C" w:rsidRPr="001D0283" w:rsidRDefault="00151E4C" w:rsidP="00315554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151E4C" w:rsidRPr="001D0283" w14:paraId="45ACFBCB" w14:textId="77777777" w:rsidTr="00315554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4071" w14:textId="77777777" w:rsidR="00151E4C" w:rsidRPr="00151E4C" w:rsidRDefault="00151E4C" w:rsidP="00315554">
            <w:pPr>
              <w:pStyle w:val="TAN"/>
              <w:keepNext w:val="0"/>
            </w:pPr>
            <w:r w:rsidRPr="00151E4C">
              <w:t>NOTE 1:</w:t>
            </w:r>
            <w:r w:rsidRPr="00151E4C">
              <w:tab/>
              <w:t>This NS can be signalled for NR bands that have UTRA services deployed.</w:t>
            </w:r>
          </w:p>
          <w:p w14:paraId="5373E6CC" w14:textId="77777777" w:rsidR="00151E4C" w:rsidRPr="00151E4C" w:rsidRDefault="00151E4C" w:rsidP="00315554">
            <w:pPr>
              <w:pStyle w:val="TAN"/>
              <w:keepNext w:val="0"/>
            </w:pPr>
            <w:r w:rsidRPr="00151E4C">
              <w:t>NOTE 2:</w:t>
            </w:r>
            <w:r w:rsidRPr="00151E4C">
              <w:tab/>
              <w:t xml:space="preserve">No A-MPR is applied for 5 MHz </w:t>
            </w:r>
            <w:proofErr w:type="spellStart"/>
            <w:r w:rsidRPr="00151E4C">
              <w:t>BW</w:t>
            </w:r>
            <w:r w:rsidRPr="00151E4C">
              <w:rPr>
                <w:vertAlign w:val="subscript"/>
              </w:rPr>
              <w:t>Channel</w:t>
            </w:r>
            <w:proofErr w:type="spellEnd"/>
            <w:r w:rsidRPr="00151E4C">
              <w:t xml:space="preserve"> where the upper channel edge is ≥ 1930 MHz,10 MHz </w:t>
            </w:r>
            <w:proofErr w:type="spellStart"/>
            <w:r w:rsidRPr="00151E4C">
              <w:t>BW</w:t>
            </w:r>
            <w:r w:rsidRPr="00151E4C">
              <w:rPr>
                <w:vertAlign w:val="subscript"/>
              </w:rPr>
              <w:t>Channel</w:t>
            </w:r>
            <w:proofErr w:type="spellEnd"/>
            <w:r w:rsidRPr="00151E4C">
              <w:t xml:space="preserve"> where the upper channel edge is ≥ 1950 MHz and 15 MHz </w:t>
            </w:r>
            <w:proofErr w:type="spellStart"/>
            <w:r w:rsidRPr="00151E4C">
              <w:t>BW</w:t>
            </w:r>
            <w:r w:rsidRPr="00151E4C">
              <w:rPr>
                <w:vertAlign w:val="subscript"/>
              </w:rPr>
              <w:t>Channel</w:t>
            </w:r>
            <w:proofErr w:type="spellEnd"/>
            <w:r w:rsidRPr="00151E4C">
              <w:t xml:space="preserve"> where the upper channel edge is ≥ 1955 MHz and 20 MHz </w:t>
            </w:r>
            <w:proofErr w:type="spellStart"/>
            <w:r w:rsidRPr="00151E4C">
              <w:t>BW</w:t>
            </w:r>
            <w:r w:rsidRPr="00151E4C">
              <w:rPr>
                <w:vertAlign w:val="subscript"/>
              </w:rPr>
              <w:t>Channel</w:t>
            </w:r>
            <w:proofErr w:type="spellEnd"/>
            <w:r w:rsidRPr="00151E4C">
              <w:t xml:space="preserve"> where the upper channel edge is ≥ 1970 </w:t>
            </w:r>
            <w:proofErr w:type="spellStart"/>
            <w:r w:rsidRPr="00151E4C">
              <w:t>MHz.</w:t>
            </w:r>
            <w:proofErr w:type="spellEnd"/>
          </w:p>
          <w:p w14:paraId="1D75A7A4" w14:textId="5A3576D5" w:rsidR="00151E4C" w:rsidRPr="001D0283" w:rsidRDefault="00151E4C" w:rsidP="00151E4C">
            <w:pPr>
              <w:pStyle w:val="TAN"/>
              <w:keepNext w:val="0"/>
            </w:pPr>
            <w:r w:rsidRPr="00151E4C">
              <w:rPr>
                <w:highlight w:val="yellow"/>
              </w:rPr>
              <w:t>NOTE 7</w:t>
            </w:r>
            <w:r w:rsidRPr="00151E4C">
              <w:t xml:space="preserve">: </w:t>
            </w:r>
            <w:r w:rsidRPr="00151E4C">
              <w:tab/>
              <w:t xml:space="preserve">The 1Tx architecture is assumed. For power class 2 UE indicating </w:t>
            </w:r>
            <w:r w:rsidRPr="00151E4C">
              <w:rPr>
                <w:i/>
              </w:rPr>
              <w:t>txDiversity-r16</w:t>
            </w:r>
            <w:r w:rsidRPr="00151E4C">
              <w:t xml:space="preserve"> or </w:t>
            </w:r>
            <w:r w:rsidRPr="00151E4C">
              <w:rPr>
                <w:i/>
              </w:rPr>
              <w:t xml:space="preserve">txDiversity2Tx-r18 </w:t>
            </w:r>
            <w:r w:rsidRPr="00151E4C">
              <w:t>[TS 38.306], the additional relaxation of [2] dB is applicable.</w:t>
            </w:r>
          </w:p>
        </w:tc>
      </w:tr>
    </w:tbl>
    <w:p w14:paraId="23B47097" w14:textId="77777777" w:rsidR="00151E4C" w:rsidRDefault="00151E4C" w:rsidP="004E6CA3">
      <w:pPr>
        <w:pStyle w:val="BodyText"/>
        <w:rPr>
          <w:lang w:eastAsia="zh-CN"/>
        </w:rPr>
      </w:pPr>
    </w:p>
    <w:p w14:paraId="55980DE9" w14:textId="6E2EA7E6" w:rsidR="00B36E61" w:rsidRDefault="00B36E61" w:rsidP="00151E4C">
      <w:pPr>
        <w:pStyle w:val="BodyText"/>
        <w:rPr>
          <w:b/>
          <w:bCs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4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</w:t>
      </w:r>
      <w:r w:rsidRPr="00BF3E5E">
        <w:rPr>
          <w:b/>
          <w:bCs/>
          <w:lang w:eastAsia="zh-CN"/>
        </w:rPr>
        <w:t xml:space="preserve">valuate </w:t>
      </w:r>
      <w:r>
        <w:rPr>
          <w:b/>
          <w:bCs/>
          <w:lang w:eastAsia="zh-CN"/>
        </w:rPr>
        <w:t xml:space="preserve">A-MPRs for all the applicable NS labels for bands n1 and n25 </w:t>
      </w:r>
      <w:r w:rsidRPr="00BF3E5E">
        <w:rPr>
          <w:b/>
          <w:bCs/>
          <w:lang w:eastAsia="zh-CN"/>
        </w:rPr>
        <w:t xml:space="preserve">for PC1.5 with 2 Tx for </w:t>
      </w:r>
      <w:r w:rsidR="00642854">
        <w:rPr>
          <w:b/>
          <w:bCs/>
          <w:lang w:eastAsia="zh-CN"/>
        </w:rPr>
        <w:t>FDD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handheld and FWA</w:t>
      </w:r>
      <w:r w:rsidRPr="00BF3E5E">
        <w:rPr>
          <w:b/>
          <w:bCs/>
          <w:lang w:eastAsia="zh-CN"/>
        </w:rPr>
        <w:t xml:space="preserve"> UE</w:t>
      </w:r>
      <w:r w:rsidR="00642854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. </w:t>
      </w:r>
    </w:p>
    <w:p w14:paraId="7B7A7A1F" w14:textId="10101F93" w:rsidR="00151E4C" w:rsidRDefault="00151E4C" w:rsidP="00151E4C">
      <w:pPr>
        <w:pStyle w:val="BodyText"/>
        <w:rPr>
          <w:b/>
          <w:bCs/>
        </w:rPr>
      </w:pPr>
      <w:r>
        <w:rPr>
          <w:b/>
          <w:bCs/>
        </w:rPr>
        <w:t xml:space="preserve">Observation 2: For </w:t>
      </w:r>
      <w:r w:rsidR="00F35A91">
        <w:rPr>
          <w:b/>
          <w:bCs/>
        </w:rPr>
        <w:t xml:space="preserve">a </w:t>
      </w:r>
      <w:r>
        <w:rPr>
          <w:b/>
          <w:bCs/>
        </w:rPr>
        <w:t>PC2 UE with Tx Diversity additional relaxation is provided in Note 7 of Table 6.2.3.1-1.</w:t>
      </w:r>
    </w:p>
    <w:p w14:paraId="5E908202" w14:textId="40BBFA4D" w:rsidR="00151E4C" w:rsidRPr="00BF3E5E" w:rsidRDefault="00151E4C" w:rsidP="00151E4C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5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Evaluate </w:t>
      </w:r>
      <w:r w:rsidR="00A67C36">
        <w:rPr>
          <w:b/>
          <w:bCs/>
          <w:lang w:eastAsia="zh-CN"/>
        </w:rPr>
        <w:t>whether further</w:t>
      </w:r>
      <w:r>
        <w:rPr>
          <w:b/>
          <w:bCs/>
          <w:lang w:eastAsia="zh-CN"/>
        </w:rPr>
        <w:t xml:space="preserve"> relaxation </w:t>
      </w:r>
      <w:r w:rsidR="00A92872">
        <w:rPr>
          <w:b/>
          <w:bCs/>
          <w:lang w:eastAsia="zh-CN"/>
        </w:rPr>
        <w:t xml:space="preserve">in A-MPR </w:t>
      </w:r>
      <w:r>
        <w:rPr>
          <w:b/>
          <w:bCs/>
          <w:lang w:eastAsia="zh-CN"/>
        </w:rPr>
        <w:t>for PC1.5 with 2 Tx FDD architecture is required</w:t>
      </w:r>
      <w:r w:rsidR="002208FA">
        <w:rPr>
          <w:b/>
          <w:bCs/>
          <w:lang w:eastAsia="zh-CN"/>
        </w:rPr>
        <w:t xml:space="preserve"> for a UE indicating Tx Diversity</w:t>
      </w:r>
      <w:r>
        <w:rPr>
          <w:b/>
          <w:bCs/>
          <w:lang w:eastAsia="zh-CN"/>
        </w:rPr>
        <w:t xml:space="preserve">. </w:t>
      </w:r>
    </w:p>
    <w:p w14:paraId="242784BA" w14:textId="7B8BAEEC" w:rsidR="00491E0A" w:rsidRDefault="00491E0A" w:rsidP="00491E0A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 w:rsidR="00151E4C">
        <w:rPr>
          <w:b/>
          <w:bCs/>
        </w:rPr>
        <w:t>6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Upda</w:t>
      </w:r>
      <w:r w:rsidRPr="00BF3E5E">
        <w:rPr>
          <w:b/>
          <w:bCs/>
          <w:lang w:eastAsia="zh-CN"/>
        </w:rPr>
        <w:t xml:space="preserve">te </w:t>
      </w:r>
      <w:r>
        <w:rPr>
          <w:b/>
          <w:bCs/>
          <w:lang w:eastAsia="zh-CN"/>
        </w:rPr>
        <w:t>the modified</w:t>
      </w:r>
      <w:r w:rsidR="00BE6AEE">
        <w:rPr>
          <w:b/>
          <w:bCs/>
          <w:lang w:eastAsia="zh-CN"/>
        </w:rPr>
        <w:t xml:space="preserve"> MPR</w:t>
      </w:r>
      <w:r>
        <w:rPr>
          <w:b/>
          <w:bCs/>
          <w:lang w:eastAsia="zh-CN"/>
        </w:rPr>
        <w:t xml:space="preserve"> behavior </w:t>
      </w:r>
      <w:r w:rsidR="00BE6AEE">
        <w:rPr>
          <w:b/>
          <w:bCs/>
          <w:lang w:eastAsia="zh-CN"/>
        </w:rPr>
        <w:t xml:space="preserve">table L.1-1 </w:t>
      </w:r>
      <w:r>
        <w:rPr>
          <w:b/>
          <w:bCs/>
          <w:lang w:eastAsia="zh-CN"/>
        </w:rPr>
        <w:t xml:space="preserve">for bands n1 and n25 </w:t>
      </w:r>
      <w:r w:rsidR="00BE6AEE">
        <w:rPr>
          <w:b/>
          <w:bCs/>
          <w:lang w:eastAsia="zh-CN"/>
        </w:rPr>
        <w:t xml:space="preserve">to support </w:t>
      </w:r>
      <w:r w:rsidRPr="00BF3E5E">
        <w:rPr>
          <w:b/>
          <w:bCs/>
          <w:lang w:eastAsia="zh-CN"/>
        </w:rPr>
        <w:t xml:space="preserve">PC1.5 with 2 Tx for </w:t>
      </w:r>
      <w:r w:rsidR="009400B0">
        <w:rPr>
          <w:b/>
          <w:bCs/>
          <w:lang w:eastAsia="zh-CN"/>
        </w:rPr>
        <w:t>FDD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handheld and FWA</w:t>
      </w:r>
      <w:r w:rsidRPr="00BF3E5E">
        <w:rPr>
          <w:b/>
          <w:bCs/>
          <w:lang w:eastAsia="zh-CN"/>
        </w:rPr>
        <w:t xml:space="preserve"> UE</w:t>
      </w:r>
      <w:r w:rsidR="009400B0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. </w:t>
      </w:r>
    </w:p>
    <w:p w14:paraId="29D0AA0B" w14:textId="77777777" w:rsidR="00985FCF" w:rsidRDefault="00985FCF" w:rsidP="00785101"/>
    <w:p w14:paraId="3C396C24" w14:textId="413BAFB6" w:rsidR="00785101" w:rsidRPr="001D0283" w:rsidRDefault="00785101" w:rsidP="00785101">
      <w:r w:rsidRPr="00785101">
        <w:t xml:space="preserve">UTRA ACLR requirement is applicable when the network signalling </w:t>
      </w:r>
      <w:r w:rsidRPr="00785101">
        <w:rPr>
          <w:rFonts w:hint="eastAsia"/>
          <w:lang w:eastAsia="zh-CN"/>
        </w:rPr>
        <w:t xml:space="preserve">value </w:t>
      </w:r>
      <w:r w:rsidRPr="00785101">
        <w:rPr>
          <w:lang w:eastAsia="zh-CN"/>
        </w:rPr>
        <w:t xml:space="preserve">NS_03U, NS_05U or NS_100 is signalled by the network in </w:t>
      </w:r>
      <w:r w:rsidRPr="00785101">
        <w:t xml:space="preserve">the field </w:t>
      </w:r>
      <w:proofErr w:type="spellStart"/>
      <w:r w:rsidRPr="00785101">
        <w:rPr>
          <w:i/>
        </w:rPr>
        <w:t>additionalSpectrumEmission</w:t>
      </w:r>
      <w:proofErr w:type="spellEnd"/>
      <w:r>
        <w:t xml:space="preserve"> and is as presented below in Table 5.</w:t>
      </w:r>
    </w:p>
    <w:p w14:paraId="0351C45C" w14:textId="77777777" w:rsidR="007F58B5" w:rsidRDefault="007F58B5" w:rsidP="00491E0A">
      <w:pPr>
        <w:pStyle w:val="BodyText"/>
        <w:rPr>
          <w:b/>
          <w:bCs/>
          <w:lang w:eastAsia="zh-CN"/>
        </w:rPr>
      </w:pPr>
    </w:p>
    <w:p w14:paraId="4209CBB9" w14:textId="6ABC48BE" w:rsidR="00414CF3" w:rsidRPr="001D0283" w:rsidRDefault="00414CF3" w:rsidP="00414CF3">
      <w:pPr>
        <w:pStyle w:val="TH"/>
      </w:pPr>
      <w:r w:rsidRPr="001D0283">
        <w:t xml:space="preserve">Table </w:t>
      </w:r>
      <w:r>
        <w:t>5</w:t>
      </w:r>
      <w:r w:rsidRPr="001D0283">
        <w:t>: UTRA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36"/>
        <w:gridCol w:w="1327"/>
        <w:gridCol w:w="1327"/>
      </w:tblGrid>
      <w:tr w:rsidR="00414CF3" w:rsidRPr="001D0283" w14:paraId="1EBB8E30" w14:textId="77777777" w:rsidTr="00315554">
        <w:trPr>
          <w:jc w:val="center"/>
        </w:trPr>
        <w:tc>
          <w:tcPr>
            <w:tcW w:w="1036" w:type="dxa"/>
          </w:tcPr>
          <w:p w14:paraId="0CD960F6" w14:textId="77777777" w:rsidR="00414CF3" w:rsidRPr="001D0283" w:rsidRDefault="00414CF3" w:rsidP="00315554">
            <w:pPr>
              <w:pStyle w:val="TAH"/>
            </w:pPr>
          </w:p>
        </w:tc>
        <w:tc>
          <w:tcPr>
            <w:tcW w:w="1327" w:type="dxa"/>
          </w:tcPr>
          <w:p w14:paraId="0A696E4D" w14:textId="77777777" w:rsidR="00414CF3" w:rsidRPr="001D0283" w:rsidRDefault="00414CF3" w:rsidP="00315554">
            <w:pPr>
              <w:pStyle w:val="TAH"/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1327" w:type="dxa"/>
          </w:tcPr>
          <w:p w14:paraId="09B9248B" w14:textId="77777777" w:rsidR="00414CF3" w:rsidRPr="001D0283" w:rsidRDefault="00414CF3" w:rsidP="00315554">
            <w:pPr>
              <w:pStyle w:val="TAH"/>
            </w:pP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3</w:t>
            </w:r>
          </w:p>
        </w:tc>
      </w:tr>
      <w:tr w:rsidR="00414CF3" w:rsidRPr="001D0283" w14:paraId="43450817" w14:textId="77777777" w:rsidTr="00315554">
        <w:trPr>
          <w:jc w:val="center"/>
        </w:trPr>
        <w:tc>
          <w:tcPr>
            <w:tcW w:w="1036" w:type="dxa"/>
            <w:vAlign w:val="center"/>
          </w:tcPr>
          <w:p w14:paraId="1C4A88ED" w14:textId="77777777" w:rsidR="00414CF3" w:rsidRPr="001D0283" w:rsidRDefault="00414CF3" w:rsidP="00315554">
            <w:pPr>
              <w:pStyle w:val="TAH"/>
            </w:pPr>
            <w:r w:rsidRPr="001D0283">
              <w:t>UTRA</w:t>
            </w:r>
            <w:r w:rsidRPr="001D0283">
              <w:rPr>
                <w:vertAlign w:val="subscript"/>
              </w:rPr>
              <w:t>ACLR1</w:t>
            </w:r>
          </w:p>
        </w:tc>
        <w:tc>
          <w:tcPr>
            <w:tcW w:w="1327" w:type="dxa"/>
          </w:tcPr>
          <w:p w14:paraId="7273BC7E" w14:textId="77777777" w:rsidR="00414CF3" w:rsidRPr="001D0283" w:rsidRDefault="00414CF3" w:rsidP="00315554">
            <w:pPr>
              <w:pStyle w:val="TAC"/>
            </w:pPr>
            <w:r w:rsidRPr="001D0283">
              <w:t>33</w:t>
            </w:r>
            <w:r>
              <w:t xml:space="preserve"> </w:t>
            </w:r>
            <w:r w:rsidRPr="001D0283">
              <w:t>dB</w:t>
            </w:r>
          </w:p>
        </w:tc>
        <w:tc>
          <w:tcPr>
            <w:tcW w:w="1327" w:type="dxa"/>
          </w:tcPr>
          <w:p w14:paraId="5D132A27" w14:textId="77777777" w:rsidR="00414CF3" w:rsidRPr="001D0283" w:rsidRDefault="00414CF3" w:rsidP="00315554">
            <w:pPr>
              <w:pStyle w:val="TAC"/>
            </w:pPr>
            <w:r w:rsidRPr="001D0283">
              <w:t>33</w:t>
            </w:r>
            <w:r>
              <w:t xml:space="preserve"> </w:t>
            </w:r>
            <w:r w:rsidRPr="001D0283">
              <w:t>dB</w:t>
            </w:r>
          </w:p>
        </w:tc>
      </w:tr>
      <w:tr w:rsidR="00414CF3" w:rsidRPr="001D0283" w14:paraId="6B6DC938" w14:textId="77777777" w:rsidTr="00315554">
        <w:trPr>
          <w:jc w:val="center"/>
        </w:trPr>
        <w:tc>
          <w:tcPr>
            <w:tcW w:w="1036" w:type="dxa"/>
            <w:vAlign w:val="center"/>
          </w:tcPr>
          <w:p w14:paraId="4A541FBD" w14:textId="77777777" w:rsidR="00414CF3" w:rsidRPr="001D0283" w:rsidRDefault="00414CF3" w:rsidP="00315554">
            <w:pPr>
              <w:pStyle w:val="TAH"/>
            </w:pPr>
            <w:r w:rsidRPr="001D0283">
              <w:t>UTRA</w:t>
            </w:r>
            <w:r w:rsidRPr="001D0283">
              <w:rPr>
                <w:vertAlign w:val="subscript"/>
              </w:rPr>
              <w:t>ACLR2</w:t>
            </w:r>
          </w:p>
        </w:tc>
        <w:tc>
          <w:tcPr>
            <w:tcW w:w="1327" w:type="dxa"/>
          </w:tcPr>
          <w:p w14:paraId="18527725" w14:textId="77777777" w:rsidR="00414CF3" w:rsidRPr="001D0283" w:rsidRDefault="00414CF3" w:rsidP="00315554">
            <w:pPr>
              <w:pStyle w:val="TAC"/>
            </w:pPr>
            <w:r w:rsidRPr="001D0283">
              <w:t>36</w:t>
            </w:r>
            <w:r>
              <w:t xml:space="preserve"> </w:t>
            </w:r>
            <w:r w:rsidRPr="001D0283">
              <w:t>dB</w:t>
            </w:r>
          </w:p>
        </w:tc>
        <w:tc>
          <w:tcPr>
            <w:tcW w:w="1327" w:type="dxa"/>
          </w:tcPr>
          <w:p w14:paraId="2EB185FB" w14:textId="77777777" w:rsidR="00414CF3" w:rsidRPr="001D0283" w:rsidRDefault="00414CF3" w:rsidP="00315554">
            <w:pPr>
              <w:pStyle w:val="TAC"/>
            </w:pPr>
            <w:r w:rsidRPr="001D0283">
              <w:t>36</w:t>
            </w:r>
            <w:r>
              <w:t xml:space="preserve"> </w:t>
            </w:r>
            <w:r w:rsidRPr="001D0283">
              <w:t>dB</w:t>
            </w:r>
          </w:p>
        </w:tc>
      </w:tr>
    </w:tbl>
    <w:p w14:paraId="375B7942" w14:textId="77777777" w:rsidR="00414CF3" w:rsidRDefault="00414CF3" w:rsidP="00491E0A">
      <w:pPr>
        <w:pStyle w:val="BodyText"/>
        <w:rPr>
          <w:b/>
          <w:bCs/>
          <w:lang w:eastAsia="zh-CN"/>
        </w:rPr>
      </w:pPr>
    </w:p>
    <w:p w14:paraId="05FAA9D0" w14:textId="7AD1148F" w:rsidR="007F58B5" w:rsidRDefault="007F58B5" w:rsidP="007F58B5">
      <w:pPr>
        <w:pStyle w:val="BodyText"/>
        <w:rPr>
          <w:b/>
          <w:bCs/>
        </w:rPr>
      </w:pPr>
      <w:r>
        <w:rPr>
          <w:b/>
          <w:bCs/>
        </w:rPr>
        <w:t>Observation 3: UTRA ACLR requirement is applicable for NS labels NS_03U, NS_05U and NS_100.</w:t>
      </w:r>
    </w:p>
    <w:p w14:paraId="7C5143F6" w14:textId="03F01951" w:rsidR="007F58B5" w:rsidRPr="00BF3E5E" w:rsidRDefault="007F58B5" w:rsidP="007F58B5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7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Evaluate </w:t>
      </w:r>
      <w:r w:rsidR="0034691A">
        <w:rPr>
          <w:b/>
          <w:bCs/>
          <w:lang w:eastAsia="zh-CN"/>
        </w:rPr>
        <w:t>whet</w:t>
      </w:r>
      <w:r w:rsidR="003D55E4">
        <w:rPr>
          <w:b/>
          <w:bCs/>
          <w:lang w:eastAsia="zh-CN"/>
        </w:rPr>
        <w:t xml:space="preserve">her new </w:t>
      </w:r>
      <w:r>
        <w:rPr>
          <w:b/>
          <w:bCs/>
          <w:lang w:eastAsia="zh-CN"/>
        </w:rPr>
        <w:t xml:space="preserve">UTRA ACLR </w:t>
      </w:r>
      <w:r w:rsidR="00B5793C">
        <w:rPr>
          <w:b/>
          <w:bCs/>
          <w:lang w:eastAsia="zh-CN"/>
        </w:rPr>
        <w:t xml:space="preserve">is </w:t>
      </w:r>
      <w:r>
        <w:rPr>
          <w:b/>
          <w:bCs/>
          <w:lang w:eastAsia="zh-CN"/>
        </w:rPr>
        <w:t xml:space="preserve">required for PC1.5 with 2 Tx when NS labels NS_03U, NS_05U and NS_100 are </w:t>
      </w:r>
      <w:r w:rsidR="00DF79CA">
        <w:rPr>
          <w:b/>
          <w:bCs/>
          <w:lang w:eastAsia="zh-CN"/>
        </w:rPr>
        <w:t>signalled</w:t>
      </w:r>
      <w:r>
        <w:rPr>
          <w:b/>
          <w:bCs/>
          <w:lang w:eastAsia="zh-CN"/>
        </w:rPr>
        <w:t xml:space="preserve">. </w:t>
      </w: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7EE942A9" w14:textId="77777777" w:rsidR="00402B31" w:rsidRDefault="00402B31" w:rsidP="00402B31">
      <w:pPr>
        <w:pStyle w:val="Heading1"/>
        <w:numPr>
          <w:ilvl w:val="0"/>
          <w:numId w:val="0"/>
        </w:numPr>
        <w:spacing w:before="0"/>
        <w:ind w:left="448"/>
        <w:jc w:val="both"/>
        <w:rPr>
          <w:rFonts w:eastAsia="SimSun"/>
          <w:b w:val="0"/>
          <w:bCs/>
          <w:sz w:val="36"/>
          <w:szCs w:val="28"/>
          <w:lang w:eastAsia="zh-CN"/>
        </w:rPr>
      </w:pPr>
    </w:p>
    <w:p w14:paraId="64D9C166" w14:textId="019CFED8" w:rsidR="001D5F51" w:rsidRPr="002E2B79" w:rsidRDefault="001D5F51" w:rsidP="00C9345C">
      <w:pPr>
        <w:pStyle w:val="Heading1"/>
        <w:spacing w:before="0"/>
        <w:ind w:left="448" w:hanging="431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34FFC12F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2E7AC1">
        <w:rPr>
          <w:rFonts w:eastAsia="SimSun"/>
          <w:bCs/>
        </w:rPr>
        <w:t>to support PC1.5 with 2 Tx for FDD bands n1 and n25 f</w:t>
      </w:r>
      <w:r w:rsidR="008B0330">
        <w:rPr>
          <w:rFonts w:eastAsia="SimSun"/>
          <w:bCs/>
        </w:rPr>
        <w:t xml:space="preserve">ollowing observations and proposals </w:t>
      </w:r>
      <w:r w:rsidR="002E7AC1">
        <w:rPr>
          <w:rFonts w:eastAsia="SimSun"/>
          <w:bCs/>
        </w:rPr>
        <w:t>a</w:t>
      </w:r>
      <w:r w:rsidR="008B0330">
        <w:rPr>
          <w:rFonts w:eastAsia="SimSun"/>
          <w:bCs/>
        </w:rPr>
        <w:t xml:space="preserve">re made: </w:t>
      </w:r>
    </w:p>
    <w:p w14:paraId="56B93785" w14:textId="77777777" w:rsidR="002E7AC1" w:rsidRDefault="002E7AC1" w:rsidP="003E2392">
      <w:pPr>
        <w:spacing w:after="60"/>
        <w:rPr>
          <w:rFonts w:eastAsia="SimSun"/>
          <w:bCs/>
        </w:rPr>
      </w:pPr>
    </w:p>
    <w:p w14:paraId="25CC58C2" w14:textId="77777777" w:rsidR="00747893" w:rsidRPr="009A7583" w:rsidRDefault="00747893" w:rsidP="00747893">
      <w:pPr>
        <w:pStyle w:val="BodyText"/>
        <w:rPr>
          <w:b/>
          <w:bCs/>
          <w:lang w:eastAsia="zh-CN"/>
        </w:rPr>
      </w:pPr>
      <w:r w:rsidRPr="004E5E68">
        <w:rPr>
          <w:b/>
          <w:bCs/>
          <w:lang w:eastAsia="zh-CN"/>
        </w:rPr>
        <w:t xml:space="preserve">Observation 1: </w:t>
      </w:r>
      <w:r>
        <w:rPr>
          <w:b/>
          <w:bCs/>
          <w:lang w:eastAsia="zh-CN"/>
        </w:rPr>
        <w:t>Support for 2x2 UL MIMO and Tx Diversity is in WI scope of PC 1.5 with 2 Tx for FDD bands.</w:t>
      </w:r>
    </w:p>
    <w:p w14:paraId="2B75CA51" w14:textId="77777777" w:rsidR="00747893" w:rsidRDefault="00747893" w:rsidP="00747893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Proposal 1: Maximum output power (MOP) to support 2x2 UL MIMO and Tx Diversity shall be 29 dBm (</w:t>
      </w:r>
      <w:proofErr w:type="spellStart"/>
      <w:r>
        <w:rPr>
          <w:b/>
          <w:bCs/>
          <w:lang w:eastAsia="zh-CN"/>
        </w:rPr>
        <w:t>i.e</w:t>
      </w:r>
      <w:proofErr w:type="spellEnd"/>
      <w:r>
        <w:rPr>
          <w:b/>
          <w:bCs/>
          <w:lang w:eastAsia="zh-CN"/>
        </w:rPr>
        <w:t xml:space="preserve"> 2x26 dBm) for both handheld and FWA UE in FDD bands n1 and n25. </w:t>
      </w:r>
    </w:p>
    <w:p w14:paraId="17CBC787" w14:textId="77777777" w:rsidR="00747893" w:rsidRPr="00BF3E5E" w:rsidRDefault="00747893" w:rsidP="00747893">
      <w:pPr>
        <w:pStyle w:val="TH"/>
        <w:jc w:val="left"/>
        <w:rPr>
          <w:rFonts w:ascii="Times New Roman" w:hAnsi="Times New Roman"/>
        </w:rPr>
      </w:pPr>
      <w:r w:rsidRPr="00BF3E5E">
        <w:rPr>
          <w:rFonts w:ascii="Times New Roman" w:hAnsi="Times New Roman"/>
        </w:rPr>
        <w:t>Proposal 2:</w:t>
      </w:r>
      <w:r w:rsidRPr="00BF3E5E"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Analyze</w:t>
      </w:r>
      <w:proofErr w:type="spellEnd"/>
      <w:r>
        <w:rPr>
          <w:rFonts w:ascii="Times New Roman" w:hAnsi="Times New Roman"/>
          <w:lang w:eastAsia="zh-CN"/>
        </w:rPr>
        <w:t xml:space="preserve"> the applicability of existing MPR table for PC 1.5 with 2 Tx for a FDD handheld UE</w:t>
      </w:r>
      <w:r w:rsidRPr="00BF3E5E">
        <w:rPr>
          <w:rFonts w:ascii="Times New Roman" w:hAnsi="Times New Roman"/>
          <w:lang w:eastAsia="zh-CN"/>
        </w:rPr>
        <w:t>.</w:t>
      </w:r>
    </w:p>
    <w:p w14:paraId="156A556C" w14:textId="77777777" w:rsidR="00747893" w:rsidRPr="00BF3E5E" w:rsidRDefault="00747893" w:rsidP="00747893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3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Analyze</w:t>
      </w:r>
      <w:proofErr w:type="spellEnd"/>
      <w:r w:rsidRPr="00BF3E5E">
        <w:rPr>
          <w:b/>
          <w:bCs/>
          <w:lang w:eastAsia="zh-CN"/>
        </w:rPr>
        <w:t xml:space="preserve"> the applicability of </w:t>
      </w:r>
      <w:r>
        <w:rPr>
          <w:b/>
          <w:bCs/>
          <w:lang w:eastAsia="zh-CN"/>
        </w:rPr>
        <w:t xml:space="preserve">existing </w:t>
      </w:r>
      <w:r w:rsidRPr="00BF3E5E">
        <w:rPr>
          <w:b/>
          <w:bCs/>
          <w:lang w:eastAsia="zh-CN"/>
        </w:rPr>
        <w:t xml:space="preserve">MPR table for PC1.5 with 2 Tx for a </w:t>
      </w:r>
      <w:r>
        <w:rPr>
          <w:b/>
          <w:bCs/>
          <w:lang w:eastAsia="zh-CN"/>
        </w:rPr>
        <w:t>FDD FWA</w:t>
      </w:r>
      <w:r w:rsidRPr="00BF3E5E">
        <w:rPr>
          <w:b/>
          <w:bCs/>
          <w:lang w:eastAsia="zh-CN"/>
        </w:rPr>
        <w:t xml:space="preserve"> UE</w:t>
      </w:r>
      <w:r>
        <w:rPr>
          <w:b/>
          <w:bCs/>
          <w:lang w:eastAsia="zh-CN"/>
        </w:rPr>
        <w:t xml:space="preserve">. </w:t>
      </w:r>
    </w:p>
    <w:p w14:paraId="3689D3F1" w14:textId="77777777" w:rsidR="00121CA2" w:rsidRDefault="00121CA2" w:rsidP="00121CA2">
      <w:pPr>
        <w:pStyle w:val="BodyText"/>
        <w:rPr>
          <w:b/>
          <w:bCs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4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</w:t>
      </w:r>
      <w:r w:rsidRPr="00BF3E5E">
        <w:rPr>
          <w:b/>
          <w:bCs/>
          <w:lang w:eastAsia="zh-CN"/>
        </w:rPr>
        <w:t xml:space="preserve">valuate </w:t>
      </w:r>
      <w:r>
        <w:rPr>
          <w:b/>
          <w:bCs/>
          <w:lang w:eastAsia="zh-CN"/>
        </w:rPr>
        <w:t xml:space="preserve">A-MPRs for all the applicable NS labels for bands n1 and n25 </w:t>
      </w:r>
      <w:r w:rsidRPr="00BF3E5E">
        <w:rPr>
          <w:b/>
          <w:bCs/>
          <w:lang w:eastAsia="zh-CN"/>
        </w:rPr>
        <w:t xml:space="preserve">for PC1.5 with 2 Tx for </w:t>
      </w:r>
      <w:r>
        <w:rPr>
          <w:b/>
          <w:bCs/>
          <w:lang w:eastAsia="zh-CN"/>
        </w:rPr>
        <w:t>FDD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handheld and FWA</w:t>
      </w:r>
      <w:r w:rsidRPr="00BF3E5E">
        <w:rPr>
          <w:b/>
          <w:bCs/>
          <w:lang w:eastAsia="zh-CN"/>
        </w:rPr>
        <w:t xml:space="preserve"> UE</w:t>
      </w:r>
      <w:r>
        <w:rPr>
          <w:b/>
          <w:bCs/>
          <w:lang w:eastAsia="zh-CN"/>
        </w:rPr>
        <w:t xml:space="preserve">s. </w:t>
      </w:r>
    </w:p>
    <w:p w14:paraId="6094A73B" w14:textId="77777777" w:rsidR="00121CA2" w:rsidRDefault="00121CA2" w:rsidP="00121CA2">
      <w:pPr>
        <w:pStyle w:val="BodyText"/>
        <w:rPr>
          <w:b/>
          <w:bCs/>
        </w:rPr>
      </w:pPr>
      <w:r>
        <w:rPr>
          <w:b/>
          <w:bCs/>
        </w:rPr>
        <w:t>Observation 2: For a PC2 UE with Tx Diversity additional relaxation is provided in Note 7 of Table 6.2.3.1-1.</w:t>
      </w:r>
    </w:p>
    <w:p w14:paraId="41E064BD" w14:textId="77777777" w:rsidR="00121CA2" w:rsidRPr="00BF3E5E" w:rsidRDefault="00121CA2" w:rsidP="00121CA2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lastRenderedPageBreak/>
        <w:t xml:space="preserve">Proposal </w:t>
      </w:r>
      <w:r>
        <w:rPr>
          <w:b/>
          <w:bCs/>
        </w:rPr>
        <w:t>5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Evaluate whether further relaxation in A-MPR for PC1.5 with 2 Tx FDD architecture is required for a UE indicating Tx Diversity. </w:t>
      </w:r>
    </w:p>
    <w:p w14:paraId="58858C7D" w14:textId="77777777" w:rsidR="00121CA2" w:rsidRDefault="00121CA2" w:rsidP="00121CA2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6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Upda</w:t>
      </w:r>
      <w:r w:rsidRPr="00BF3E5E">
        <w:rPr>
          <w:b/>
          <w:bCs/>
          <w:lang w:eastAsia="zh-CN"/>
        </w:rPr>
        <w:t xml:space="preserve">te </w:t>
      </w:r>
      <w:r>
        <w:rPr>
          <w:b/>
          <w:bCs/>
          <w:lang w:eastAsia="zh-CN"/>
        </w:rPr>
        <w:t xml:space="preserve">the modified MPR behavior table L.1-1 for bands n1 and n25 to support </w:t>
      </w:r>
      <w:r w:rsidRPr="00BF3E5E">
        <w:rPr>
          <w:b/>
          <w:bCs/>
          <w:lang w:eastAsia="zh-CN"/>
        </w:rPr>
        <w:t xml:space="preserve">PC1.5 with 2 Tx for </w:t>
      </w:r>
      <w:r>
        <w:rPr>
          <w:b/>
          <w:bCs/>
          <w:lang w:eastAsia="zh-CN"/>
        </w:rPr>
        <w:t>FDD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handheld and FWA</w:t>
      </w:r>
      <w:r w:rsidRPr="00BF3E5E">
        <w:rPr>
          <w:b/>
          <w:bCs/>
          <w:lang w:eastAsia="zh-CN"/>
        </w:rPr>
        <w:t xml:space="preserve"> UE</w:t>
      </w:r>
      <w:r>
        <w:rPr>
          <w:b/>
          <w:bCs/>
          <w:lang w:eastAsia="zh-CN"/>
        </w:rPr>
        <w:t xml:space="preserve">s. </w:t>
      </w:r>
    </w:p>
    <w:p w14:paraId="0F9A75EE" w14:textId="77777777" w:rsidR="00121CA2" w:rsidRDefault="00121CA2" w:rsidP="00121CA2">
      <w:pPr>
        <w:pStyle w:val="BodyText"/>
        <w:rPr>
          <w:b/>
          <w:bCs/>
        </w:rPr>
      </w:pPr>
      <w:r>
        <w:rPr>
          <w:b/>
          <w:bCs/>
        </w:rPr>
        <w:t>Observation 3: UTRA ACLR requirement is applicable for NS labels NS_03U, NS_05U and NS_100.</w:t>
      </w:r>
    </w:p>
    <w:p w14:paraId="33AAD25A" w14:textId="77777777" w:rsidR="00121CA2" w:rsidRPr="00BF3E5E" w:rsidRDefault="00121CA2" w:rsidP="00121CA2">
      <w:pPr>
        <w:pStyle w:val="BodyText"/>
        <w:rPr>
          <w:b/>
          <w:bCs/>
          <w:lang w:eastAsia="zh-CN"/>
        </w:rPr>
      </w:pPr>
      <w:r w:rsidRPr="00BF3E5E">
        <w:rPr>
          <w:b/>
          <w:bCs/>
        </w:rPr>
        <w:t xml:space="preserve">Proposal </w:t>
      </w:r>
      <w:r>
        <w:rPr>
          <w:b/>
          <w:bCs/>
        </w:rPr>
        <w:t>7</w:t>
      </w:r>
      <w:r w:rsidRPr="00BF3E5E">
        <w:rPr>
          <w:b/>
          <w:bCs/>
        </w:rPr>
        <w:t>:</w:t>
      </w:r>
      <w:r w:rsidRPr="00BF3E5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Evaluate whether new UTRA ACLR is required for PC1.5 with 2 Tx when NS labels NS_03U, NS_05U and NS_100 are signalled. </w:t>
      </w:r>
    </w:p>
    <w:p w14:paraId="08415E15" w14:textId="77777777" w:rsidR="00F11648" w:rsidRDefault="00F11648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2E6E3CF3" w14:textId="77777777" w:rsidR="00196F63" w:rsidRDefault="00196F63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</w:p>
    <w:p w14:paraId="7A4D9630" w14:textId="6A648C7B" w:rsidR="002E2B79" w:rsidRDefault="002E2B79" w:rsidP="00C9345C">
      <w:pPr>
        <w:pStyle w:val="Heading1"/>
        <w:numPr>
          <w:ilvl w:val="0"/>
          <w:numId w:val="0"/>
        </w:numPr>
        <w:spacing w:before="0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D9FCE63" w14:textId="37FE40B4" w:rsidR="00302E09" w:rsidRPr="00603DCC" w:rsidRDefault="00302E09" w:rsidP="00302E09">
      <w:pPr>
        <w:pStyle w:val="BodyText"/>
        <w:ind w:left="432" w:hanging="432"/>
        <w:rPr>
          <w:lang w:eastAsia="zh-CN"/>
        </w:rPr>
      </w:pPr>
      <w:r w:rsidRPr="00603DCC">
        <w:rPr>
          <w:lang w:eastAsia="zh-CN"/>
        </w:rPr>
        <w:t>[1]</w:t>
      </w:r>
      <w:r w:rsidRPr="00603DCC">
        <w:rPr>
          <w:lang w:eastAsia="zh-CN"/>
        </w:rPr>
        <w:tab/>
      </w:r>
      <w:r w:rsidR="00E2599D" w:rsidRPr="00603DCC">
        <w:rPr>
          <w:lang w:eastAsia="zh-CN"/>
        </w:rPr>
        <w:t>RP</w:t>
      </w:r>
      <w:r w:rsidRPr="00603DCC">
        <w:rPr>
          <w:lang w:eastAsia="zh-CN"/>
        </w:rPr>
        <w:t>-2</w:t>
      </w:r>
      <w:r w:rsidR="00E2599D" w:rsidRPr="00603DCC">
        <w:rPr>
          <w:lang w:eastAsia="zh-CN"/>
        </w:rPr>
        <w:t>5</w:t>
      </w:r>
      <w:r w:rsidRPr="00603DCC">
        <w:rPr>
          <w:lang w:eastAsia="zh-CN"/>
        </w:rPr>
        <w:t>2</w:t>
      </w:r>
      <w:r w:rsidR="00E2599D" w:rsidRPr="00603DCC">
        <w:rPr>
          <w:lang w:eastAsia="zh-CN"/>
        </w:rPr>
        <w:t>942</w:t>
      </w:r>
      <w:r w:rsidRPr="00603DCC">
        <w:rPr>
          <w:lang w:val="en-US"/>
        </w:rPr>
        <w:t>, “</w:t>
      </w:r>
      <w:r w:rsidR="00E2599D" w:rsidRPr="00603DCC">
        <w:rPr>
          <w:rFonts w:eastAsia="Batang"/>
          <w:bCs/>
          <w:lang w:eastAsia="zh-CN"/>
        </w:rPr>
        <w:t>New WID: UE RF enhancements for NR FR1, Phase 5</w:t>
      </w:r>
      <w:r w:rsidRPr="00603DCC">
        <w:rPr>
          <w:lang w:val="en-US"/>
        </w:rPr>
        <w:t xml:space="preserve">”, </w:t>
      </w:r>
      <w:r w:rsidR="00603DCC">
        <w:t>vivo</w:t>
      </w:r>
      <w:r w:rsidRPr="00603DCC">
        <w:t xml:space="preserve">, </w:t>
      </w:r>
      <w:r w:rsidRPr="00603DCC">
        <w:rPr>
          <w:lang w:eastAsia="zh-CN"/>
        </w:rPr>
        <w:t>3GPP TSG-RAN Meeting #1</w:t>
      </w:r>
      <w:r w:rsidR="00D93332">
        <w:rPr>
          <w:lang w:eastAsia="zh-CN"/>
        </w:rPr>
        <w:t>09</w:t>
      </w:r>
      <w:r w:rsidRPr="00603DCC">
        <w:rPr>
          <w:lang w:eastAsia="zh-CN"/>
        </w:rPr>
        <w:t>, </w:t>
      </w:r>
      <w:r w:rsidR="00603DCC">
        <w:rPr>
          <w:lang w:eastAsia="zh-CN"/>
        </w:rPr>
        <w:t>Beijing</w:t>
      </w:r>
      <w:r w:rsidRPr="00603DCC">
        <w:rPr>
          <w:lang w:eastAsia="zh-CN"/>
        </w:rPr>
        <w:t xml:space="preserve">, </w:t>
      </w:r>
      <w:r w:rsidR="005C2E82" w:rsidRPr="00603DCC">
        <w:rPr>
          <w:lang w:eastAsia="zh-CN"/>
        </w:rPr>
        <w:t>China</w:t>
      </w:r>
      <w:r w:rsidRPr="00603DCC">
        <w:rPr>
          <w:lang w:eastAsia="zh-CN"/>
        </w:rPr>
        <w:t>, 1</w:t>
      </w:r>
      <w:r w:rsidR="005C2E82" w:rsidRPr="00603DCC">
        <w:rPr>
          <w:lang w:eastAsia="zh-CN"/>
        </w:rPr>
        <w:t>5</w:t>
      </w:r>
      <w:r w:rsidRPr="00603DCC">
        <w:rPr>
          <w:vertAlign w:val="superscript"/>
          <w:lang w:eastAsia="zh-CN"/>
        </w:rPr>
        <w:t>th</w:t>
      </w:r>
      <w:r w:rsidRPr="00603DCC">
        <w:rPr>
          <w:lang w:eastAsia="zh-CN"/>
        </w:rPr>
        <w:t xml:space="preserve"> – </w:t>
      </w:r>
      <w:r w:rsidR="005C2E82" w:rsidRPr="00603DCC">
        <w:rPr>
          <w:lang w:eastAsia="zh-CN"/>
        </w:rPr>
        <w:t>18</w:t>
      </w:r>
      <w:r w:rsidR="005C2E82" w:rsidRPr="00603DCC">
        <w:rPr>
          <w:vertAlign w:val="superscript"/>
          <w:lang w:eastAsia="zh-CN"/>
        </w:rPr>
        <w:t>th</w:t>
      </w:r>
      <w:r w:rsidRPr="00603DCC">
        <w:rPr>
          <w:lang w:eastAsia="zh-CN"/>
        </w:rPr>
        <w:t xml:space="preserve"> </w:t>
      </w:r>
      <w:proofErr w:type="gramStart"/>
      <w:r w:rsidR="005C2E82" w:rsidRPr="00603DCC">
        <w:rPr>
          <w:lang w:eastAsia="zh-CN"/>
        </w:rPr>
        <w:t>September</w:t>
      </w:r>
      <w:r w:rsidRPr="00603DCC">
        <w:rPr>
          <w:lang w:eastAsia="zh-CN"/>
        </w:rPr>
        <w:t>,</w:t>
      </w:r>
      <w:proofErr w:type="gramEnd"/>
      <w:r w:rsidRPr="00603DCC">
        <w:rPr>
          <w:lang w:eastAsia="zh-CN"/>
        </w:rPr>
        <w:t xml:space="preserve"> 2025.</w:t>
      </w:r>
    </w:p>
    <w:p w14:paraId="03E81766" w14:textId="7ADE4F94" w:rsidR="00302E09" w:rsidRDefault="00302E09" w:rsidP="00A819CB">
      <w:pPr>
        <w:pStyle w:val="BodyText"/>
        <w:rPr>
          <w:sz w:val="22"/>
          <w:szCs w:val="22"/>
          <w:lang w:eastAsia="zh-CN"/>
        </w:rPr>
      </w:pPr>
    </w:p>
    <w:sectPr w:rsidR="00302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EFF0" w14:textId="77777777" w:rsidR="003C47C3" w:rsidRDefault="003C47C3">
      <w:r>
        <w:separator/>
      </w:r>
    </w:p>
  </w:endnote>
  <w:endnote w:type="continuationSeparator" w:id="0">
    <w:p w14:paraId="3991C01D" w14:textId="77777777" w:rsidR="003C47C3" w:rsidRDefault="003C47C3">
      <w:r>
        <w:continuationSeparator/>
      </w:r>
    </w:p>
  </w:endnote>
  <w:endnote w:type="continuationNotice" w:id="1">
    <w:p w14:paraId="0907E04E" w14:textId="77777777" w:rsidR="003C47C3" w:rsidRDefault="003C4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FD89" w14:textId="77777777" w:rsidR="003C47C3" w:rsidRDefault="003C47C3">
      <w:r>
        <w:separator/>
      </w:r>
    </w:p>
  </w:footnote>
  <w:footnote w:type="continuationSeparator" w:id="0">
    <w:p w14:paraId="4C60600A" w14:textId="77777777" w:rsidR="003C47C3" w:rsidRDefault="003C47C3">
      <w:r>
        <w:continuationSeparator/>
      </w:r>
    </w:p>
  </w:footnote>
  <w:footnote w:type="continuationNotice" w:id="1">
    <w:p w14:paraId="4FCEA05A" w14:textId="77777777" w:rsidR="003C47C3" w:rsidRDefault="003C47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1557E"/>
    <w:multiLevelType w:val="hybridMultilevel"/>
    <w:tmpl w:val="233E7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A2B070A"/>
    <w:multiLevelType w:val="hybridMultilevel"/>
    <w:tmpl w:val="6614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5"/>
  </w:num>
  <w:num w:numId="2" w16cid:durableId="880283274">
    <w:abstractNumId w:val="7"/>
  </w:num>
  <w:num w:numId="3" w16cid:durableId="536506569">
    <w:abstractNumId w:val="14"/>
  </w:num>
  <w:num w:numId="4" w16cid:durableId="372996091">
    <w:abstractNumId w:val="6"/>
  </w:num>
  <w:num w:numId="5" w16cid:durableId="604771492">
    <w:abstractNumId w:val="10"/>
  </w:num>
  <w:num w:numId="6" w16cid:durableId="1131510691">
    <w:abstractNumId w:val="4"/>
  </w:num>
  <w:num w:numId="7" w16cid:durableId="1870142268">
    <w:abstractNumId w:val="13"/>
  </w:num>
  <w:num w:numId="8" w16cid:durableId="1062824674">
    <w:abstractNumId w:val="2"/>
  </w:num>
  <w:num w:numId="9" w16cid:durableId="919871427">
    <w:abstractNumId w:val="12"/>
  </w:num>
  <w:num w:numId="10" w16cid:durableId="1572737234">
    <w:abstractNumId w:val="11"/>
  </w:num>
  <w:num w:numId="11" w16cid:durableId="2135441692">
    <w:abstractNumId w:val="3"/>
  </w:num>
  <w:num w:numId="12" w16cid:durableId="143132389">
    <w:abstractNumId w:val="9"/>
  </w:num>
  <w:num w:numId="13" w16cid:durableId="700592723">
    <w:abstractNumId w:val="0"/>
  </w:num>
  <w:num w:numId="14" w16cid:durableId="650595034">
    <w:abstractNumId w:val="8"/>
  </w:num>
  <w:num w:numId="15" w16cid:durableId="29249165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F17"/>
    <w:rsid w:val="000023BB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66E3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3C8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6EB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32"/>
    <w:rsid w:val="0012019F"/>
    <w:rsid w:val="0012032A"/>
    <w:rsid w:val="00121324"/>
    <w:rsid w:val="001214C1"/>
    <w:rsid w:val="00121CA2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510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E4C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9E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6F6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B2"/>
    <w:rsid w:val="001B58F8"/>
    <w:rsid w:val="001B5CBB"/>
    <w:rsid w:val="001B6151"/>
    <w:rsid w:val="001B6339"/>
    <w:rsid w:val="001B749A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8FA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CEF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F8C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5927"/>
    <w:rsid w:val="002761C6"/>
    <w:rsid w:val="002761FD"/>
    <w:rsid w:val="0027685C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29F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0E22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E7AC1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2E09"/>
    <w:rsid w:val="00302F61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3ED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1A"/>
    <w:rsid w:val="003469BE"/>
    <w:rsid w:val="00346CA9"/>
    <w:rsid w:val="003502C3"/>
    <w:rsid w:val="0035062B"/>
    <w:rsid w:val="00351F6C"/>
    <w:rsid w:val="0035288D"/>
    <w:rsid w:val="003529A4"/>
    <w:rsid w:val="00352E7B"/>
    <w:rsid w:val="00353213"/>
    <w:rsid w:val="003532BA"/>
    <w:rsid w:val="00353893"/>
    <w:rsid w:val="00354127"/>
    <w:rsid w:val="0035464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7C3"/>
    <w:rsid w:val="003C4E73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5E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6A2A"/>
    <w:rsid w:val="003F73A4"/>
    <w:rsid w:val="003F78ED"/>
    <w:rsid w:val="003F78F1"/>
    <w:rsid w:val="004012CF"/>
    <w:rsid w:val="0040225A"/>
    <w:rsid w:val="0040285E"/>
    <w:rsid w:val="00402B31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109"/>
    <w:rsid w:val="0041232A"/>
    <w:rsid w:val="004131C8"/>
    <w:rsid w:val="00414CF3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E0A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925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DB"/>
    <w:rsid w:val="004D3CDC"/>
    <w:rsid w:val="004D4643"/>
    <w:rsid w:val="004D4C27"/>
    <w:rsid w:val="004D4EE7"/>
    <w:rsid w:val="004D55EB"/>
    <w:rsid w:val="004D58A3"/>
    <w:rsid w:val="004D58D0"/>
    <w:rsid w:val="004D5AAD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8AB"/>
    <w:rsid w:val="004E6CA3"/>
    <w:rsid w:val="004E6E9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1CF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8A6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E82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4C5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3BFF"/>
    <w:rsid w:val="005F4230"/>
    <w:rsid w:val="005F4390"/>
    <w:rsid w:val="005F47F5"/>
    <w:rsid w:val="005F4E07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3DCC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EAE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854"/>
    <w:rsid w:val="00642F0E"/>
    <w:rsid w:val="00642F44"/>
    <w:rsid w:val="00643159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1A80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320A"/>
    <w:rsid w:val="006D4206"/>
    <w:rsid w:val="006D5781"/>
    <w:rsid w:val="006D7D67"/>
    <w:rsid w:val="006D7F8D"/>
    <w:rsid w:val="006D7F94"/>
    <w:rsid w:val="006E006B"/>
    <w:rsid w:val="006E0ADC"/>
    <w:rsid w:val="006E1399"/>
    <w:rsid w:val="006E2558"/>
    <w:rsid w:val="006E270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36E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867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47893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D6C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101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3A3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2D8"/>
    <w:rsid w:val="007C5538"/>
    <w:rsid w:val="007C5597"/>
    <w:rsid w:val="007C6199"/>
    <w:rsid w:val="007C65A9"/>
    <w:rsid w:val="007C677E"/>
    <w:rsid w:val="007C742A"/>
    <w:rsid w:val="007C7CE5"/>
    <w:rsid w:val="007D0142"/>
    <w:rsid w:val="007D063F"/>
    <w:rsid w:val="007D0774"/>
    <w:rsid w:val="007D0BFB"/>
    <w:rsid w:val="007D147B"/>
    <w:rsid w:val="007D1737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58B5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239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701"/>
    <w:rsid w:val="00840D1B"/>
    <w:rsid w:val="00840FB0"/>
    <w:rsid w:val="00841A7D"/>
    <w:rsid w:val="00841A87"/>
    <w:rsid w:val="00841BF8"/>
    <w:rsid w:val="00841DC9"/>
    <w:rsid w:val="00842B9A"/>
    <w:rsid w:val="00843400"/>
    <w:rsid w:val="00843722"/>
    <w:rsid w:val="00843852"/>
    <w:rsid w:val="00844416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68D0"/>
    <w:rsid w:val="00856BBD"/>
    <w:rsid w:val="00856C14"/>
    <w:rsid w:val="00856EFA"/>
    <w:rsid w:val="00857246"/>
    <w:rsid w:val="00857650"/>
    <w:rsid w:val="00860298"/>
    <w:rsid w:val="008604EB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5C5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2158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D78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0B0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4258"/>
    <w:rsid w:val="0094449E"/>
    <w:rsid w:val="00944A45"/>
    <w:rsid w:val="00944C38"/>
    <w:rsid w:val="00944F36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BFF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E52"/>
    <w:rsid w:val="00984FA7"/>
    <w:rsid w:val="00985B05"/>
    <w:rsid w:val="00985F83"/>
    <w:rsid w:val="00985FCF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207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2B9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C4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0AF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640"/>
    <w:rsid w:val="00A34875"/>
    <w:rsid w:val="00A353BE"/>
    <w:rsid w:val="00A35CA9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5CA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36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872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1F9"/>
    <w:rsid w:val="00B3547C"/>
    <w:rsid w:val="00B369A6"/>
    <w:rsid w:val="00B36E61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5D7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231"/>
    <w:rsid w:val="00B57829"/>
    <w:rsid w:val="00B5793C"/>
    <w:rsid w:val="00B605CA"/>
    <w:rsid w:val="00B60B27"/>
    <w:rsid w:val="00B60C18"/>
    <w:rsid w:val="00B60E35"/>
    <w:rsid w:val="00B61829"/>
    <w:rsid w:val="00B63070"/>
    <w:rsid w:val="00B65045"/>
    <w:rsid w:val="00B65A82"/>
    <w:rsid w:val="00B666C1"/>
    <w:rsid w:val="00B66936"/>
    <w:rsid w:val="00B66A47"/>
    <w:rsid w:val="00B670DF"/>
    <w:rsid w:val="00B70206"/>
    <w:rsid w:val="00B70F6D"/>
    <w:rsid w:val="00B7154E"/>
    <w:rsid w:val="00B72042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31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48A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350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6AE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3E5E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BF770D"/>
    <w:rsid w:val="00C00CD6"/>
    <w:rsid w:val="00C00E05"/>
    <w:rsid w:val="00C013DA"/>
    <w:rsid w:val="00C017DC"/>
    <w:rsid w:val="00C0273E"/>
    <w:rsid w:val="00C0301C"/>
    <w:rsid w:val="00C03D17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19B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5C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8E1"/>
    <w:rsid w:val="00CA1D6A"/>
    <w:rsid w:val="00CA2195"/>
    <w:rsid w:val="00CA243A"/>
    <w:rsid w:val="00CA4AEE"/>
    <w:rsid w:val="00CA5628"/>
    <w:rsid w:val="00CA5822"/>
    <w:rsid w:val="00CA5A3E"/>
    <w:rsid w:val="00CA5B4B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198"/>
    <w:rsid w:val="00CC1766"/>
    <w:rsid w:val="00CC199A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0E8F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1DD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2DDE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35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332"/>
    <w:rsid w:val="00D93765"/>
    <w:rsid w:val="00D93DFB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B7AF8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42D"/>
    <w:rsid w:val="00DD2DDF"/>
    <w:rsid w:val="00DD3916"/>
    <w:rsid w:val="00DD4235"/>
    <w:rsid w:val="00DD432F"/>
    <w:rsid w:val="00DD51C0"/>
    <w:rsid w:val="00DD56FC"/>
    <w:rsid w:val="00DD57DE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9CA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99D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394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2A0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0DC0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48"/>
    <w:rsid w:val="00F116B5"/>
    <w:rsid w:val="00F11F98"/>
    <w:rsid w:val="00F12122"/>
    <w:rsid w:val="00F13410"/>
    <w:rsid w:val="00F1359F"/>
    <w:rsid w:val="00F1404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171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A91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3B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3379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2D84"/>
    <w:rsid w:val="00FD364B"/>
    <w:rsid w:val="00FD561D"/>
    <w:rsid w:val="00FD5F7E"/>
    <w:rsid w:val="00FD6540"/>
    <w:rsid w:val="00FD6885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158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4</Pages>
  <Words>1251</Words>
  <Characters>5523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270</cp:revision>
  <cp:lastPrinted>2013-04-01T14:20:00Z</cp:lastPrinted>
  <dcterms:created xsi:type="dcterms:W3CDTF">2025-02-07T15:49:00Z</dcterms:created>
  <dcterms:modified xsi:type="dcterms:W3CDTF">2025-10-03T20:57:00Z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